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22" w:rsidRPr="00527BB2" w:rsidRDefault="00643B22" w:rsidP="00643B22">
      <w:pPr>
        <w:autoSpaceDE w:val="0"/>
        <w:autoSpaceDN w:val="0"/>
        <w:adjustRightInd w:val="0"/>
        <w:spacing w:after="0" w:line="240" w:lineRule="auto"/>
        <w:rPr>
          <w:rFonts w:ascii="Times New Roman" w:hAnsi="Times New Roman" w:cs="Times New Roman"/>
          <w:sz w:val="24"/>
          <w:szCs w:val="24"/>
        </w:rPr>
      </w:pPr>
      <w:r w:rsidRPr="00527BB2">
        <w:rPr>
          <w:rFonts w:ascii="Times New Roman" w:hAnsi="Times New Roman" w:cs="Times New Roman"/>
          <w:sz w:val="24"/>
          <w:szCs w:val="24"/>
        </w:rPr>
        <w:br/>
      </w:r>
    </w:p>
    <w:p w:rsidR="00527BB2" w:rsidRPr="00527BB2" w:rsidRDefault="00527BB2" w:rsidP="00527BB2">
      <w:pPr>
        <w:contextualSpacing/>
        <w:rPr>
          <w:rFonts w:ascii="Times New Roman" w:hAnsi="Times New Roman" w:cs="Times New Roman"/>
          <w:sz w:val="24"/>
          <w:szCs w:val="24"/>
        </w:rPr>
      </w:pPr>
      <w:r w:rsidRPr="00527BB2">
        <w:rPr>
          <w:rFonts w:ascii="Times New Roman" w:hAnsi="Times New Roman" w:cs="Times New Roman"/>
          <w:sz w:val="24"/>
          <w:szCs w:val="24"/>
        </w:rPr>
        <w:t xml:space="preserve">                                                                                                                                                                                                                       </w:t>
      </w:r>
    </w:p>
    <w:p w:rsidR="00527BB2" w:rsidRPr="00527BB2" w:rsidRDefault="00527BB2" w:rsidP="00527BB2">
      <w:pPr>
        <w:contextualSpacing/>
        <w:jc w:val="center"/>
        <w:rPr>
          <w:rFonts w:ascii="Times New Roman" w:hAnsi="Times New Roman" w:cs="Times New Roman"/>
          <w:sz w:val="24"/>
          <w:szCs w:val="24"/>
        </w:rPr>
      </w:pPr>
      <w:r w:rsidRPr="00527BB2">
        <w:rPr>
          <w:rFonts w:ascii="Times New Roman" w:hAnsi="Times New Roman" w:cs="Times New Roman"/>
          <w:noProof/>
          <w:sz w:val="24"/>
          <w:szCs w:val="24"/>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4"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527BB2" w:rsidRPr="00527BB2" w:rsidRDefault="00527BB2" w:rsidP="00527BB2">
      <w:pPr>
        <w:ind w:left="8460"/>
        <w:contextualSpacing/>
        <w:jc w:val="center"/>
        <w:rPr>
          <w:rFonts w:ascii="Times New Roman" w:hAnsi="Times New Roman" w:cs="Times New Roman"/>
          <w:sz w:val="24"/>
          <w:szCs w:val="24"/>
        </w:rPr>
      </w:pPr>
    </w:p>
    <w:p w:rsidR="00527BB2" w:rsidRPr="00527BB2" w:rsidRDefault="00527BB2" w:rsidP="00527BB2">
      <w:pPr>
        <w:contextualSpacing/>
        <w:jc w:val="center"/>
        <w:rPr>
          <w:rFonts w:ascii="Times New Roman" w:hAnsi="Times New Roman" w:cs="Times New Roman"/>
          <w:b/>
          <w:sz w:val="24"/>
          <w:szCs w:val="24"/>
        </w:rPr>
      </w:pPr>
      <w:r w:rsidRPr="00527BB2">
        <w:rPr>
          <w:rFonts w:ascii="Times New Roman" w:hAnsi="Times New Roman" w:cs="Times New Roman"/>
          <w:b/>
          <w:sz w:val="24"/>
          <w:szCs w:val="24"/>
        </w:rPr>
        <w:t>АДМИНИСТРАЦИЯ</w:t>
      </w:r>
    </w:p>
    <w:p w:rsidR="00527BB2" w:rsidRPr="00527BB2" w:rsidRDefault="00527BB2" w:rsidP="00527BB2">
      <w:pPr>
        <w:contextualSpacing/>
        <w:jc w:val="center"/>
        <w:rPr>
          <w:rFonts w:ascii="Times New Roman" w:hAnsi="Times New Roman" w:cs="Times New Roman"/>
          <w:b/>
          <w:sz w:val="24"/>
          <w:szCs w:val="24"/>
        </w:rPr>
      </w:pPr>
      <w:r w:rsidRPr="00527BB2">
        <w:rPr>
          <w:rFonts w:ascii="Times New Roman" w:hAnsi="Times New Roman" w:cs="Times New Roman"/>
          <w:b/>
          <w:sz w:val="24"/>
          <w:szCs w:val="24"/>
        </w:rPr>
        <w:t>МАРЬЕВСКОГО  МУНИЦИПАЛЬНОГО ОБРАЗОВАНИЯ</w:t>
      </w:r>
    </w:p>
    <w:p w:rsidR="00527BB2" w:rsidRPr="00527BB2" w:rsidRDefault="00527BB2" w:rsidP="00527BB2">
      <w:pPr>
        <w:contextualSpacing/>
        <w:jc w:val="center"/>
        <w:rPr>
          <w:rFonts w:ascii="Times New Roman" w:hAnsi="Times New Roman" w:cs="Times New Roman"/>
          <w:b/>
          <w:sz w:val="24"/>
          <w:szCs w:val="24"/>
        </w:rPr>
      </w:pPr>
      <w:r w:rsidRPr="00527BB2">
        <w:rPr>
          <w:rFonts w:ascii="Times New Roman" w:hAnsi="Times New Roman" w:cs="Times New Roman"/>
          <w:b/>
          <w:sz w:val="24"/>
          <w:szCs w:val="24"/>
        </w:rPr>
        <w:t>ЕРШОВСКОГО  РАЙОНА</w:t>
      </w:r>
    </w:p>
    <w:p w:rsidR="00527BB2" w:rsidRPr="00527BB2" w:rsidRDefault="00527BB2" w:rsidP="00527BB2">
      <w:pPr>
        <w:contextualSpacing/>
        <w:jc w:val="center"/>
        <w:rPr>
          <w:rFonts w:ascii="Times New Roman" w:hAnsi="Times New Roman" w:cs="Times New Roman"/>
          <w:b/>
          <w:sz w:val="24"/>
          <w:szCs w:val="24"/>
        </w:rPr>
      </w:pPr>
      <w:r w:rsidRPr="00527BB2">
        <w:rPr>
          <w:rFonts w:ascii="Times New Roman" w:hAnsi="Times New Roman" w:cs="Times New Roman"/>
          <w:b/>
          <w:sz w:val="24"/>
          <w:szCs w:val="24"/>
        </w:rPr>
        <w:t>САРАТОВСКОЙ  ОБЛАСТИ</w:t>
      </w:r>
    </w:p>
    <w:p w:rsidR="00527BB2" w:rsidRPr="00527BB2" w:rsidRDefault="00527BB2" w:rsidP="00527BB2">
      <w:pPr>
        <w:contextualSpacing/>
        <w:jc w:val="center"/>
        <w:rPr>
          <w:rFonts w:ascii="Times New Roman" w:hAnsi="Times New Roman" w:cs="Times New Roman"/>
          <w:b/>
          <w:sz w:val="24"/>
          <w:szCs w:val="24"/>
        </w:rPr>
      </w:pPr>
    </w:p>
    <w:p w:rsidR="00527BB2" w:rsidRPr="00527BB2" w:rsidRDefault="00527BB2" w:rsidP="00527BB2">
      <w:pPr>
        <w:contextualSpacing/>
        <w:jc w:val="center"/>
        <w:rPr>
          <w:rFonts w:ascii="Times New Roman" w:hAnsi="Times New Roman" w:cs="Times New Roman"/>
          <w:sz w:val="24"/>
          <w:szCs w:val="24"/>
        </w:rPr>
      </w:pPr>
      <w:r w:rsidRPr="00527BB2">
        <w:rPr>
          <w:rFonts w:ascii="Times New Roman" w:hAnsi="Times New Roman" w:cs="Times New Roman"/>
          <w:sz w:val="24"/>
          <w:szCs w:val="24"/>
        </w:rPr>
        <w:t>ПОСТАНОВЛЕНИЕ</w:t>
      </w:r>
    </w:p>
    <w:p w:rsidR="00527BB2" w:rsidRPr="00527BB2" w:rsidRDefault="00527BB2" w:rsidP="00527BB2">
      <w:pPr>
        <w:contextualSpacing/>
        <w:rPr>
          <w:rFonts w:ascii="Times New Roman" w:hAnsi="Times New Roman" w:cs="Times New Roman"/>
          <w:b/>
          <w:i/>
          <w:sz w:val="24"/>
          <w:szCs w:val="24"/>
        </w:rPr>
      </w:pPr>
    </w:p>
    <w:p w:rsidR="00527BB2" w:rsidRPr="00527BB2" w:rsidRDefault="00527BB2" w:rsidP="00527BB2">
      <w:pPr>
        <w:ind w:left="142" w:firstLine="142"/>
        <w:contextualSpacing/>
        <w:rPr>
          <w:rFonts w:ascii="Times New Roman" w:hAnsi="Times New Roman" w:cs="Times New Roman"/>
          <w:sz w:val="24"/>
          <w:szCs w:val="24"/>
        </w:rPr>
      </w:pPr>
      <w:r w:rsidRPr="00527BB2">
        <w:rPr>
          <w:rFonts w:ascii="Times New Roman" w:hAnsi="Times New Roman" w:cs="Times New Roman"/>
          <w:sz w:val="24"/>
          <w:szCs w:val="24"/>
        </w:rPr>
        <w:t xml:space="preserve">   </w:t>
      </w:r>
      <w:r w:rsidR="00737615">
        <w:rPr>
          <w:rFonts w:ascii="Times New Roman" w:hAnsi="Times New Roman" w:cs="Times New Roman"/>
          <w:sz w:val="24"/>
          <w:szCs w:val="24"/>
        </w:rPr>
        <w:t>о</w:t>
      </w:r>
      <w:r w:rsidRPr="00527BB2">
        <w:rPr>
          <w:rFonts w:ascii="Times New Roman" w:hAnsi="Times New Roman" w:cs="Times New Roman"/>
          <w:sz w:val="24"/>
          <w:szCs w:val="24"/>
        </w:rPr>
        <w:t>т</w:t>
      </w:r>
      <w:r w:rsidR="00DD0555">
        <w:rPr>
          <w:rFonts w:ascii="Times New Roman" w:hAnsi="Times New Roman" w:cs="Times New Roman"/>
          <w:sz w:val="24"/>
          <w:szCs w:val="24"/>
        </w:rPr>
        <w:t xml:space="preserve"> 02</w:t>
      </w:r>
      <w:r w:rsidR="00737615">
        <w:rPr>
          <w:rFonts w:ascii="Times New Roman" w:hAnsi="Times New Roman" w:cs="Times New Roman"/>
          <w:sz w:val="24"/>
          <w:szCs w:val="24"/>
        </w:rPr>
        <w:t>.12</w:t>
      </w:r>
      <w:r w:rsidRPr="00527BB2">
        <w:rPr>
          <w:rFonts w:ascii="Times New Roman" w:hAnsi="Times New Roman" w:cs="Times New Roman"/>
          <w:sz w:val="24"/>
          <w:szCs w:val="24"/>
        </w:rPr>
        <w:t xml:space="preserve">.2015г.                            </w:t>
      </w:r>
      <w:r w:rsidR="00737615">
        <w:rPr>
          <w:rFonts w:ascii="Times New Roman" w:hAnsi="Times New Roman" w:cs="Times New Roman"/>
          <w:sz w:val="24"/>
          <w:szCs w:val="24"/>
        </w:rPr>
        <w:t xml:space="preserve">            </w:t>
      </w:r>
      <w:r w:rsidR="00A24ED2">
        <w:rPr>
          <w:rFonts w:ascii="Times New Roman" w:hAnsi="Times New Roman" w:cs="Times New Roman"/>
          <w:sz w:val="24"/>
          <w:szCs w:val="24"/>
        </w:rPr>
        <w:t>№  38</w:t>
      </w:r>
      <w:r w:rsidRPr="00527BB2">
        <w:rPr>
          <w:rFonts w:ascii="Times New Roman" w:hAnsi="Times New Roman" w:cs="Times New Roman"/>
          <w:sz w:val="24"/>
          <w:szCs w:val="24"/>
        </w:rPr>
        <w:t xml:space="preserve">                     </w:t>
      </w:r>
    </w:p>
    <w:p w:rsidR="00527BB2" w:rsidRPr="00527BB2" w:rsidRDefault="00527BB2" w:rsidP="00527BB2">
      <w:pPr>
        <w:tabs>
          <w:tab w:val="left" w:pos="2745"/>
        </w:tabs>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outlineLvl w:val="0"/>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r w:rsidRPr="00527BB2">
        <w:rPr>
          <w:rFonts w:ascii="Times New Roman" w:hAnsi="Times New Roman" w:cs="Times New Roman"/>
          <w:b/>
          <w:bCs/>
          <w:sz w:val="24"/>
          <w:szCs w:val="24"/>
        </w:rPr>
        <w:t xml:space="preserve">ОБ УТВЕРЖДЕНИИ </w:t>
      </w:r>
      <w:proofErr w:type="gramStart"/>
      <w:r w:rsidRPr="00527BB2">
        <w:rPr>
          <w:rFonts w:ascii="Times New Roman" w:hAnsi="Times New Roman" w:cs="Times New Roman"/>
          <w:b/>
          <w:bCs/>
          <w:sz w:val="24"/>
          <w:szCs w:val="24"/>
        </w:rPr>
        <w:t>АДМИНИСТРАТИВНОГО</w:t>
      </w:r>
      <w:proofErr w:type="gramEnd"/>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r w:rsidRPr="00527BB2">
        <w:rPr>
          <w:rFonts w:ascii="Times New Roman" w:hAnsi="Times New Roman" w:cs="Times New Roman"/>
          <w:b/>
          <w:bCs/>
          <w:sz w:val="24"/>
          <w:szCs w:val="24"/>
        </w:rPr>
        <w:t xml:space="preserve">РЕГЛАМЕНТА ПРЕДОСТАВЛЕНИЯ </w:t>
      </w:r>
      <w:proofErr w:type="gramStart"/>
      <w:r w:rsidRPr="00527BB2">
        <w:rPr>
          <w:rFonts w:ascii="Times New Roman" w:hAnsi="Times New Roman" w:cs="Times New Roman"/>
          <w:b/>
          <w:bCs/>
          <w:sz w:val="24"/>
          <w:szCs w:val="24"/>
        </w:rPr>
        <w:t>МУНИЦИПАЛЬНОЙ</w:t>
      </w:r>
      <w:proofErr w:type="gramEnd"/>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r w:rsidRPr="00527BB2">
        <w:rPr>
          <w:rFonts w:ascii="Times New Roman" w:hAnsi="Times New Roman" w:cs="Times New Roman"/>
          <w:b/>
          <w:bCs/>
          <w:sz w:val="24"/>
          <w:szCs w:val="24"/>
        </w:rPr>
        <w:t>УСЛУГИ "ПРЕДОСТАВЛЕНИЕ ЗЕМЕЛЬНЫХ УЧАСТКОВ,</w:t>
      </w:r>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proofErr w:type="gramStart"/>
      <w:r w:rsidRPr="00527BB2">
        <w:rPr>
          <w:rFonts w:ascii="Times New Roman" w:hAnsi="Times New Roman" w:cs="Times New Roman"/>
          <w:b/>
          <w:bCs/>
          <w:sz w:val="24"/>
          <w:szCs w:val="24"/>
        </w:rPr>
        <w:t>НАХОДЯЩИХСЯ</w:t>
      </w:r>
      <w:proofErr w:type="gramEnd"/>
      <w:r w:rsidRPr="00527BB2">
        <w:rPr>
          <w:rFonts w:ascii="Times New Roman" w:hAnsi="Times New Roman" w:cs="Times New Roman"/>
          <w:b/>
          <w:bCs/>
          <w:sz w:val="24"/>
          <w:szCs w:val="24"/>
        </w:rPr>
        <w:t xml:space="preserve"> В МУНИЦИПАЛЬНОЙ СОБСТВЕННОСТИ,</w:t>
      </w:r>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r w:rsidRPr="00527BB2">
        <w:rPr>
          <w:rFonts w:ascii="Times New Roman" w:hAnsi="Times New Roman" w:cs="Times New Roman"/>
          <w:b/>
          <w:bCs/>
          <w:sz w:val="24"/>
          <w:szCs w:val="24"/>
        </w:rPr>
        <w:t>ЗЕМЕЛЬНЫХ УЧАСТКОВ, ГОСУДАРСТВЕННАЯ СОБСТВЕННОСТЬ</w:t>
      </w:r>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r w:rsidRPr="00527BB2">
        <w:rPr>
          <w:rFonts w:ascii="Times New Roman" w:hAnsi="Times New Roman" w:cs="Times New Roman"/>
          <w:b/>
          <w:bCs/>
          <w:sz w:val="24"/>
          <w:szCs w:val="24"/>
        </w:rPr>
        <w:t>НА КОТОРЫЕ НЕ РАЗГРАНИЧЕНА, НА ТОРГАХ"</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В соответствии с Федеральным </w:t>
      </w:r>
      <w:hyperlink r:id="rId5" w:history="1">
        <w:r w:rsidRPr="00290A18">
          <w:rPr>
            <w:rFonts w:ascii="Times New Roman" w:hAnsi="Times New Roman" w:cs="Times New Roman"/>
            <w:color w:val="000000" w:themeColor="text1"/>
            <w:sz w:val="24"/>
            <w:szCs w:val="24"/>
          </w:rPr>
          <w:t>законом</w:t>
        </w:r>
      </w:hyperlink>
      <w:r w:rsidRPr="00527BB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r w:rsidR="00290A18">
        <w:rPr>
          <w:rFonts w:ascii="Times New Roman" w:hAnsi="Times New Roman" w:cs="Times New Roman"/>
          <w:sz w:val="24"/>
          <w:szCs w:val="24"/>
        </w:rPr>
        <w:t xml:space="preserve">постановлением </w:t>
      </w:r>
      <w:r w:rsidRPr="00527BB2">
        <w:rPr>
          <w:rFonts w:ascii="Times New Roman" w:hAnsi="Times New Roman" w:cs="Times New Roman"/>
          <w:sz w:val="24"/>
          <w:szCs w:val="24"/>
        </w:rPr>
        <w:t xml:space="preserve">администрации </w:t>
      </w:r>
      <w:proofErr w:type="spellStart"/>
      <w:r w:rsidR="00290A18">
        <w:rPr>
          <w:rFonts w:ascii="Times New Roman" w:hAnsi="Times New Roman" w:cs="Times New Roman"/>
          <w:sz w:val="24"/>
          <w:szCs w:val="24"/>
        </w:rPr>
        <w:t>Марьевского</w:t>
      </w:r>
      <w:proofErr w:type="spellEnd"/>
      <w:r w:rsidR="00290A18">
        <w:rPr>
          <w:rFonts w:ascii="Times New Roman" w:hAnsi="Times New Roman" w:cs="Times New Roman"/>
          <w:sz w:val="24"/>
          <w:szCs w:val="24"/>
        </w:rPr>
        <w:t xml:space="preserve"> </w:t>
      </w:r>
      <w:r w:rsidRPr="00527BB2">
        <w:rPr>
          <w:rFonts w:ascii="Times New Roman" w:hAnsi="Times New Roman" w:cs="Times New Roman"/>
          <w:sz w:val="24"/>
          <w:szCs w:val="24"/>
        </w:rPr>
        <w:t>муниципаль</w:t>
      </w:r>
      <w:r w:rsidR="00290A18">
        <w:rPr>
          <w:rFonts w:ascii="Times New Roman" w:hAnsi="Times New Roman" w:cs="Times New Roman"/>
          <w:sz w:val="24"/>
          <w:szCs w:val="24"/>
        </w:rPr>
        <w:t>ного образования от 18.06.2015 г. N 15</w:t>
      </w:r>
      <w:r w:rsidRPr="00527BB2">
        <w:rPr>
          <w:rFonts w:ascii="Times New Roman" w:hAnsi="Times New Roman" w:cs="Times New Roman"/>
          <w:sz w:val="24"/>
          <w:szCs w:val="24"/>
        </w:rPr>
        <w:t xml:space="preserve"> "О Порядке разработки и утверждении административных регламентов предоставления муниципальных услуг" постановляю:</w:t>
      </w:r>
    </w:p>
    <w:p w:rsidR="00290A18" w:rsidRDefault="00643B22" w:rsidP="00290A18">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527BB2">
        <w:rPr>
          <w:rFonts w:ascii="Times New Roman" w:hAnsi="Times New Roman" w:cs="Times New Roman"/>
          <w:sz w:val="24"/>
          <w:szCs w:val="24"/>
        </w:rPr>
        <w:t xml:space="preserve">1. Утвердить административный </w:t>
      </w:r>
      <w:hyperlink w:anchor="Par32" w:history="1">
        <w:r w:rsidRPr="00290A18">
          <w:rPr>
            <w:rFonts w:ascii="Times New Roman" w:hAnsi="Times New Roman" w:cs="Times New Roman"/>
            <w:sz w:val="24"/>
            <w:szCs w:val="24"/>
          </w:rPr>
          <w:t>регламент</w:t>
        </w:r>
      </w:hyperlink>
      <w:r w:rsidRPr="00527BB2">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(приложение).</w:t>
      </w:r>
    </w:p>
    <w:p w:rsidR="00290A18" w:rsidRPr="00290A18" w:rsidRDefault="00643B22" w:rsidP="00290A18">
      <w:pPr>
        <w:autoSpaceDE w:val="0"/>
        <w:autoSpaceDN w:val="0"/>
        <w:adjustRightInd w:val="0"/>
        <w:spacing w:after="0" w:line="240" w:lineRule="auto"/>
        <w:ind w:firstLine="540"/>
        <w:contextualSpacing/>
        <w:jc w:val="both"/>
        <w:rPr>
          <w:rFonts w:ascii="Times New Roman" w:hAnsi="Times New Roman" w:cs="Times New Roman"/>
          <w:color w:val="000000"/>
          <w:sz w:val="24"/>
          <w:szCs w:val="24"/>
        </w:rPr>
      </w:pPr>
      <w:r w:rsidRPr="00290A18">
        <w:rPr>
          <w:rFonts w:ascii="Times New Roman" w:hAnsi="Times New Roman" w:cs="Times New Roman"/>
          <w:sz w:val="24"/>
          <w:szCs w:val="24"/>
        </w:rPr>
        <w:t xml:space="preserve"> </w:t>
      </w:r>
      <w:r w:rsidR="00290A18" w:rsidRPr="00290A18">
        <w:rPr>
          <w:rFonts w:ascii="Times New Roman" w:hAnsi="Times New Roman" w:cs="Times New Roman"/>
          <w:color w:val="000000"/>
          <w:sz w:val="24"/>
          <w:szCs w:val="24"/>
        </w:rPr>
        <w:t xml:space="preserve">2. Обнародовать настоящее постановление и разместить на сайте </w:t>
      </w:r>
      <w:proofErr w:type="spellStart"/>
      <w:r w:rsidR="00290A18" w:rsidRPr="00290A18">
        <w:rPr>
          <w:rFonts w:ascii="Times New Roman" w:hAnsi="Times New Roman" w:cs="Times New Roman"/>
          <w:color w:val="000000"/>
          <w:sz w:val="24"/>
          <w:szCs w:val="24"/>
        </w:rPr>
        <w:t>Марьевского</w:t>
      </w:r>
      <w:proofErr w:type="spellEnd"/>
      <w:r w:rsidR="00290A18" w:rsidRPr="00290A18">
        <w:rPr>
          <w:rFonts w:ascii="Times New Roman" w:hAnsi="Times New Roman" w:cs="Times New Roman"/>
          <w:color w:val="000000"/>
          <w:sz w:val="24"/>
          <w:szCs w:val="24"/>
        </w:rPr>
        <w:t xml:space="preserve"> муниципального образования в сети «интернет».</w:t>
      </w:r>
    </w:p>
    <w:p w:rsidR="00290A18" w:rsidRPr="00290A18" w:rsidRDefault="00290A18" w:rsidP="00290A18">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290A18">
        <w:rPr>
          <w:rFonts w:ascii="Times New Roman" w:hAnsi="Times New Roman" w:cs="Times New Roman"/>
          <w:color w:val="000000"/>
          <w:sz w:val="24"/>
          <w:szCs w:val="24"/>
        </w:rPr>
        <w:t xml:space="preserve"> 3. Контроль за выполнением настоящего постановления оставляю за собой.</w:t>
      </w:r>
    </w:p>
    <w:p w:rsidR="00643B22" w:rsidRPr="00290A18" w:rsidRDefault="00643B22" w:rsidP="00290A18">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Default="00290A18" w:rsidP="00643B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И.о. главы администрации </w:t>
      </w:r>
      <w:proofErr w:type="spellStart"/>
      <w:r>
        <w:rPr>
          <w:rFonts w:ascii="Times New Roman" w:hAnsi="Times New Roman" w:cs="Times New Roman"/>
          <w:sz w:val="24"/>
          <w:szCs w:val="24"/>
        </w:rPr>
        <w:t>Марьевского</w:t>
      </w:r>
      <w:proofErr w:type="spellEnd"/>
      <w:r>
        <w:rPr>
          <w:rFonts w:ascii="Times New Roman" w:hAnsi="Times New Roman" w:cs="Times New Roman"/>
          <w:sz w:val="24"/>
          <w:szCs w:val="24"/>
        </w:rPr>
        <w:t xml:space="preserve"> МО                              Н.Н. Гришанова</w:t>
      </w:r>
    </w:p>
    <w:p w:rsidR="00290A18" w:rsidRDefault="00290A18" w:rsidP="00643B22">
      <w:pPr>
        <w:autoSpaceDE w:val="0"/>
        <w:autoSpaceDN w:val="0"/>
        <w:adjustRightInd w:val="0"/>
        <w:spacing w:after="0" w:line="240" w:lineRule="auto"/>
        <w:jc w:val="both"/>
        <w:rPr>
          <w:rFonts w:ascii="Times New Roman" w:hAnsi="Times New Roman" w:cs="Times New Roman"/>
          <w:sz w:val="24"/>
          <w:szCs w:val="24"/>
        </w:rPr>
      </w:pPr>
    </w:p>
    <w:p w:rsidR="00290A18" w:rsidRDefault="00290A18" w:rsidP="00643B22">
      <w:pPr>
        <w:autoSpaceDE w:val="0"/>
        <w:autoSpaceDN w:val="0"/>
        <w:adjustRightInd w:val="0"/>
        <w:spacing w:after="0" w:line="240" w:lineRule="auto"/>
        <w:jc w:val="both"/>
        <w:rPr>
          <w:rFonts w:ascii="Times New Roman" w:hAnsi="Times New Roman" w:cs="Times New Roman"/>
          <w:sz w:val="24"/>
          <w:szCs w:val="24"/>
        </w:rPr>
      </w:pPr>
    </w:p>
    <w:p w:rsidR="00290A18" w:rsidRDefault="00290A18" w:rsidP="00643B22">
      <w:pPr>
        <w:autoSpaceDE w:val="0"/>
        <w:autoSpaceDN w:val="0"/>
        <w:adjustRightInd w:val="0"/>
        <w:spacing w:after="0" w:line="240" w:lineRule="auto"/>
        <w:jc w:val="both"/>
        <w:rPr>
          <w:rFonts w:ascii="Times New Roman" w:hAnsi="Times New Roman" w:cs="Times New Roman"/>
          <w:sz w:val="24"/>
          <w:szCs w:val="24"/>
        </w:rPr>
      </w:pPr>
    </w:p>
    <w:p w:rsidR="00290A18" w:rsidRDefault="00290A18" w:rsidP="00643B22">
      <w:pPr>
        <w:autoSpaceDE w:val="0"/>
        <w:autoSpaceDN w:val="0"/>
        <w:adjustRightInd w:val="0"/>
        <w:spacing w:after="0" w:line="240" w:lineRule="auto"/>
        <w:jc w:val="both"/>
        <w:rPr>
          <w:rFonts w:ascii="Times New Roman" w:hAnsi="Times New Roman" w:cs="Times New Roman"/>
          <w:sz w:val="24"/>
          <w:szCs w:val="24"/>
        </w:rPr>
      </w:pPr>
    </w:p>
    <w:p w:rsidR="00290A18" w:rsidRDefault="00290A18" w:rsidP="00643B22">
      <w:pPr>
        <w:autoSpaceDE w:val="0"/>
        <w:autoSpaceDN w:val="0"/>
        <w:adjustRightInd w:val="0"/>
        <w:spacing w:after="0" w:line="240" w:lineRule="auto"/>
        <w:jc w:val="both"/>
        <w:rPr>
          <w:rFonts w:ascii="Times New Roman" w:hAnsi="Times New Roman" w:cs="Times New Roman"/>
          <w:sz w:val="24"/>
          <w:szCs w:val="24"/>
        </w:rPr>
      </w:pPr>
    </w:p>
    <w:p w:rsidR="00290A18" w:rsidRPr="00527BB2" w:rsidRDefault="00290A18"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right"/>
        <w:outlineLvl w:val="0"/>
        <w:rPr>
          <w:rFonts w:ascii="Times New Roman" w:hAnsi="Times New Roman" w:cs="Times New Roman"/>
          <w:sz w:val="24"/>
          <w:szCs w:val="24"/>
        </w:rPr>
      </w:pPr>
      <w:r w:rsidRPr="00527BB2">
        <w:rPr>
          <w:rFonts w:ascii="Times New Roman" w:hAnsi="Times New Roman" w:cs="Times New Roman"/>
          <w:sz w:val="24"/>
          <w:szCs w:val="24"/>
        </w:rPr>
        <w:lastRenderedPageBreak/>
        <w:t>Приложение</w:t>
      </w:r>
    </w:p>
    <w:p w:rsidR="00643B22" w:rsidRPr="00527BB2" w:rsidRDefault="00643B22" w:rsidP="00643B22">
      <w:pPr>
        <w:autoSpaceDE w:val="0"/>
        <w:autoSpaceDN w:val="0"/>
        <w:adjustRightInd w:val="0"/>
        <w:spacing w:after="0" w:line="240" w:lineRule="auto"/>
        <w:jc w:val="right"/>
        <w:rPr>
          <w:rFonts w:ascii="Times New Roman" w:hAnsi="Times New Roman" w:cs="Times New Roman"/>
          <w:sz w:val="24"/>
          <w:szCs w:val="24"/>
        </w:rPr>
      </w:pPr>
      <w:r w:rsidRPr="00527BB2">
        <w:rPr>
          <w:rFonts w:ascii="Times New Roman" w:hAnsi="Times New Roman" w:cs="Times New Roman"/>
          <w:sz w:val="24"/>
          <w:szCs w:val="24"/>
        </w:rPr>
        <w:t>к постановлению</w:t>
      </w:r>
    </w:p>
    <w:p w:rsidR="00643B22" w:rsidRPr="00527BB2" w:rsidRDefault="00643B22" w:rsidP="00643B22">
      <w:pPr>
        <w:autoSpaceDE w:val="0"/>
        <w:autoSpaceDN w:val="0"/>
        <w:adjustRightInd w:val="0"/>
        <w:spacing w:after="0" w:line="240" w:lineRule="auto"/>
        <w:jc w:val="right"/>
        <w:rPr>
          <w:rFonts w:ascii="Times New Roman" w:hAnsi="Times New Roman" w:cs="Times New Roman"/>
          <w:sz w:val="24"/>
          <w:szCs w:val="24"/>
        </w:rPr>
      </w:pPr>
      <w:r w:rsidRPr="00527BB2">
        <w:rPr>
          <w:rFonts w:ascii="Times New Roman" w:hAnsi="Times New Roman" w:cs="Times New Roman"/>
          <w:sz w:val="24"/>
          <w:szCs w:val="24"/>
        </w:rPr>
        <w:t xml:space="preserve">администрации </w:t>
      </w:r>
      <w:proofErr w:type="spellStart"/>
      <w:r w:rsidR="00290A18">
        <w:rPr>
          <w:rFonts w:ascii="Times New Roman" w:hAnsi="Times New Roman" w:cs="Times New Roman"/>
          <w:sz w:val="24"/>
          <w:szCs w:val="24"/>
        </w:rPr>
        <w:t>Марьевского</w:t>
      </w:r>
      <w:proofErr w:type="spellEnd"/>
      <w:r w:rsidR="00290A18">
        <w:rPr>
          <w:rFonts w:ascii="Times New Roman" w:hAnsi="Times New Roman" w:cs="Times New Roman"/>
          <w:sz w:val="24"/>
          <w:szCs w:val="24"/>
        </w:rPr>
        <w:t xml:space="preserve"> </w:t>
      </w:r>
      <w:r w:rsidRPr="00527BB2">
        <w:rPr>
          <w:rFonts w:ascii="Times New Roman" w:hAnsi="Times New Roman" w:cs="Times New Roman"/>
          <w:sz w:val="24"/>
          <w:szCs w:val="24"/>
        </w:rPr>
        <w:t>муниципаль</w:t>
      </w:r>
      <w:r w:rsidR="00290A18">
        <w:rPr>
          <w:rFonts w:ascii="Times New Roman" w:hAnsi="Times New Roman" w:cs="Times New Roman"/>
          <w:sz w:val="24"/>
          <w:szCs w:val="24"/>
        </w:rPr>
        <w:t xml:space="preserve">ного образования </w:t>
      </w:r>
    </w:p>
    <w:p w:rsidR="00643B22" w:rsidRPr="00527BB2" w:rsidRDefault="00A13FC1" w:rsidP="00643B2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02</w:t>
      </w:r>
      <w:r w:rsidR="00290A18">
        <w:rPr>
          <w:rFonts w:ascii="Times New Roman" w:hAnsi="Times New Roman" w:cs="Times New Roman"/>
          <w:sz w:val="24"/>
          <w:szCs w:val="24"/>
        </w:rPr>
        <w:t>.12.</w:t>
      </w:r>
      <w:r w:rsidR="00737615">
        <w:rPr>
          <w:rFonts w:ascii="Times New Roman" w:hAnsi="Times New Roman" w:cs="Times New Roman"/>
          <w:sz w:val="24"/>
          <w:szCs w:val="24"/>
        </w:rPr>
        <w:t xml:space="preserve"> 2015 г. N </w:t>
      </w:r>
      <w:r w:rsidR="003925D8">
        <w:rPr>
          <w:rFonts w:ascii="Times New Roman" w:hAnsi="Times New Roman" w:cs="Times New Roman"/>
          <w:sz w:val="24"/>
          <w:szCs w:val="24"/>
        </w:rPr>
        <w:t>38</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527BB2">
        <w:rPr>
          <w:rFonts w:ascii="Times New Roman" w:hAnsi="Times New Roman" w:cs="Times New Roman"/>
          <w:b/>
          <w:bCs/>
          <w:sz w:val="24"/>
          <w:szCs w:val="24"/>
        </w:rPr>
        <w:t>АДМИНИСТРАТИВНЫЙ РЕГЛАМЕНТ</w:t>
      </w:r>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r w:rsidRPr="00527BB2">
        <w:rPr>
          <w:rFonts w:ascii="Times New Roman" w:hAnsi="Times New Roman" w:cs="Times New Roman"/>
          <w:b/>
          <w:bCs/>
          <w:sz w:val="24"/>
          <w:szCs w:val="24"/>
        </w:rPr>
        <w:t>ПРЕДОСТАВЛЕНИЯ МУНИЦИПАЛЬНОЙ УСЛУГИ "ПРЕДОСТАВЛЕНИЕ</w:t>
      </w:r>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r w:rsidRPr="00527BB2">
        <w:rPr>
          <w:rFonts w:ascii="Times New Roman" w:hAnsi="Times New Roman" w:cs="Times New Roman"/>
          <w:b/>
          <w:bCs/>
          <w:sz w:val="24"/>
          <w:szCs w:val="24"/>
        </w:rPr>
        <w:t xml:space="preserve">ЗЕМЕЛЬНЫХ УЧАСТКОВ, НАХОДЯЩИХСЯ В </w:t>
      </w:r>
      <w:proofErr w:type="gramStart"/>
      <w:r w:rsidRPr="00527BB2">
        <w:rPr>
          <w:rFonts w:ascii="Times New Roman" w:hAnsi="Times New Roman" w:cs="Times New Roman"/>
          <w:b/>
          <w:bCs/>
          <w:sz w:val="24"/>
          <w:szCs w:val="24"/>
        </w:rPr>
        <w:t>МУНИЦИПАЛЬНОЙ</w:t>
      </w:r>
      <w:proofErr w:type="gramEnd"/>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r w:rsidRPr="00527BB2">
        <w:rPr>
          <w:rFonts w:ascii="Times New Roman" w:hAnsi="Times New Roman" w:cs="Times New Roman"/>
          <w:b/>
          <w:bCs/>
          <w:sz w:val="24"/>
          <w:szCs w:val="24"/>
        </w:rPr>
        <w:t xml:space="preserve">СОБСТВЕННОСТИ, ЗЕМЕЛЬНЫХ УЧАСТКОВ, </w:t>
      </w:r>
      <w:proofErr w:type="gramStart"/>
      <w:r w:rsidRPr="00527BB2">
        <w:rPr>
          <w:rFonts w:ascii="Times New Roman" w:hAnsi="Times New Roman" w:cs="Times New Roman"/>
          <w:b/>
          <w:bCs/>
          <w:sz w:val="24"/>
          <w:szCs w:val="24"/>
        </w:rPr>
        <w:t>ГОСУДАРСТВЕННАЯ</w:t>
      </w:r>
      <w:proofErr w:type="gramEnd"/>
    </w:p>
    <w:p w:rsidR="00643B22" w:rsidRPr="00527BB2" w:rsidRDefault="00643B22" w:rsidP="00643B22">
      <w:pPr>
        <w:autoSpaceDE w:val="0"/>
        <w:autoSpaceDN w:val="0"/>
        <w:adjustRightInd w:val="0"/>
        <w:spacing w:after="0" w:line="240" w:lineRule="auto"/>
        <w:jc w:val="center"/>
        <w:rPr>
          <w:rFonts w:ascii="Times New Roman" w:hAnsi="Times New Roman" w:cs="Times New Roman"/>
          <w:b/>
          <w:bCs/>
          <w:sz w:val="24"/>
          <w:szCs w:val="24"/>
        </w:rPr>
      </w:pPr>
      <w:proofErr w:type="gramStart"/>
      <w:r w:rsidRPr="00527BB2">
        <w:rPr>
          <w:rFonts w:ascii="Times New Roman" w:hAnsi="Times New Roman" w:cs="Times New Roman"/>
          <w:b/>
          <w:bCs/>
          <w:sz w:val="24"/>
          <w:szCs w:val="24"/>
        </w:rPr>
        <w:t>СОБСТВЕННОСТЬ</w:t>
      </w:r>
      <w:proofErr w:type="gramEnd"/>
      <w:r w:rsidRPr="00527BB2">
        <w:rPr>
          <w:rFonts w:ascii="Times New Roman" w:hAnsi="Times New Roman" w:cs="Times New Roman"/>
          <w:b/>
          <w:bCs/>
          <w:sz w:val="24"/>
          <w:szCs w:val="24"/>
        </w:rPr>
        <w:t xml:space="preserve"> НА КОТОРЫЕ НЕ РАЗГРАНИЧЕНА, НА ТОРГАХ"</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outlineLvl w:val="1"/>
        <w:rPr>
          <w:rFonts w:ascii="Times New Roman" w:hAnsi="Times New Roman" w:cs="Times New Roman"/>
          <w:sz w:val="24"/>
          <w:szCs w:val="24"/>
        </w:rPr>
      </w:pPr>
      <w:r w:rsidRPr="00527BB2">
        <w:rPr>
          <w:rFonts w:ascii="Times New Roman" w:hAnsi="Times New Roman" w:cs="Times New Roman"/>
          <w:sz w:val="24"/>
          <w:szCs w:val="24"/>
        </w:rPr>
        <w:t>1. Общие положения</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регламент) устанавливает порядок и стандарт предоставления муниципальной услуги по предоставлению земельных участков на торгах.</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outlineLvl w:val="1"/>
        <w:rPr>
          <w:rFonts w:ascii="Times New Roman" w:hAnsi="Times New Roman" w:cs="Times New Roman"/>
          <w:sz w:val="24"/>
          <w:szCs w:val="24"/>
        </w:rPr>
      </w:pPr>
      <w:r w:rsidRPr="00527BB2">
        <w:rPr>
          <w:rFonts w:ascii="Times New Roman" w:hAnsi="Times New Roman" w:cs="Times New Roman"/>
          <w:sz w:val="24"/>
          <w:szCs w:val="24"/>
        </w:rPr>
        <w:t>2. Стандарт предоставления муниципальной услуги</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2.1. Наименование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муниципальная услуга).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Заявителями муниципальной услуги являются физические и юридические лица, имеющие намерение приобрести право на земельные участки (далее - заявитель).</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От имени заявителя могут выступать его законные (уполномоченные) представители.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2.2. Наименование органа, предоставляющего муниципальную услугу.</w:t>
      </w:r>
    </w:p>
    <w:p w:rsidR="00643B22" w:rsidRDefault="00643B22" w:rsidP="00737615">
      <w:pPr>
        <w:autoSpaceDE w:val="0"/>
        <w:autoSpaceDN w:val="0"/>
        <w:adjustRightInd w:val="0"/>
        <w:spacing w:after="0" w:line="240" w:lineRule="auto"/>
        <w:ind w:firstLine="540"/>
        <w:rPr>
          <w:rFonts w:ascii="Times New Roman" w:hAnsi="Times New Roman" w:cs="Times New Roman"/>
          <w:sz w:val="24"/>
          <w:szCs w:val="24"/>
        </w:rPr>
      </w:pPr>
      <w:r w:rsidRPr="00527BB2">
        <w:rPr>
          <w:rFonts w:ascii="Times New Roman" w:hAnsi="Times New Roman" w:cs="Times New Roman"/>
          <w:sz w:val="24"/>
          <w:szCs w:val="24"/>
        </w:rPr>
        <w:t xml:space="preserve">Муниципальная услуга предоставляется администрацией </w:t>
      </w:r>
      <w:proofErr w:type="spellStart"/>
      <w:r w:rsidR="00737615">
        <w:rPr>
          <w:rFonts w:ascii="Times New Roman" w:hAnsi="Times New Roman" w:cs="Times New Roman"/>
          <w:sz w:val="24"/>
          <w:szCs w:val="24"/>
        </w:rPr>
        <w:t>Марьевского</w:t>
      </w:r>
      <w:proofErr w:type="spellEnd"/>
      <w:r w:rsidR="00737615">
        <w:rPr>
          <w:rFonts w:ascii="Times New Roman" w:hAnsi="Times New Roman" w:cs="Times New Roman"/>
          <w:sz w:val="24"/>
          <w:szCs w:val="24"/>
        </w:rPr>
        <w:t xml:space="preserve"> </w:t>
      </w:r>
      <w:r w:rsidRPr="00527BB2">
        <w:rPr>
          <w:rFonts w:ascii="Times New Roman" w:hAnsi="Times New Roman" w:cs="Times New Roman"/>
          <w:sz w:val="24"/>
          <w:szCs w:val="24"/>
        </w:rPr>
        <w:t>муниципаль</w:t>
      </w:r>
      <w:r w:rsidR="00737615">
        <w:rPr>
          <w:rFonts w:ascii="Times New Roman" w:hAnsi="Times New Roman" w:cs="Times New Roman"/>
          <w:sz w:val="24"/>
          <w:szCs w:val="24"/>
        </w:rPr>
        <w:t xml:space="preserve">ного образования </w:t>
      </w:r>
      <w:r w:rsidRPr="00527BB2">
        <w:rPr>
          <w:rFonts w:ascii="Times New Roman" w:hAnsi="Times New Roman" w:cs="Times New Roman"/>
          <w:sz w:val="24"/>
          <w:szCs w:val="24"/>
        </w:rPr>
        <w:t xml:space="preserve"> (далее - администрация) </w:t>
      </w:r>
    </w:p>
    <w:p w:rsidR="00737615" w:rsidRPr="00540659" w:rsidRDefault="00737615" w:rsidP="00737615">
      <w:pPr>
        <w:contextualSpacing/>
        <w:jc w:val="both"/>
        <w:rPr>
          <w:rFonts w:ascii="Times New Roman" w:eastAsia="Times New Roman" w:hAnsi="Times New Roman" w:cs="Times New Roman"/>
          <w:sz w:val="24"/>
          <w:szCs w:val="24"/>
        </w:rPr>
      </w:pPr>
      <w:proofErr w:type="gramStart"/>
      <w:r w:rsidRPr="00540659">
        <w:rPr>
          <w:rFonts w:ascii="Times New Roman" w:eastAsia="Times New Roman" w:hAnsi="Times New Roman" w:cs="Times New Roman"/>
          <w:sz w:val="24"/>
          <w:szCs w:val="24"/>
        </w:rPr>
        <w:t>Место нахождение</w:t>
      </w:r>
      <w:proofErr w:type="gramEnd"/>
      <w:r w:rsidRPr="00540659">
        <w:rPr>
          <w:rFonts w:ascii="Times New Roman" w:eastAsia="Times New Roman" w:hAnsi="Times New Roman" w:cs="Times New Roman"/>
          <w:sz w:val="24"/>
          <w:szCs w:val="24"/>
        </w:rPr>
        <w:t xml:space="preserve"> Администраций:</w:t>
      </w:r>
    </w:p>
    <w:p w:rsidR="00737615" w:rsidRPr="00540659" w:rsidRDefault="00737615" w:rsidP="00737615">
      <w:pPr>
        <w:pStyle w:val="a7"/>
        <w:contextualSpacing/>
        <w:jc w:val="both"/>
        <w:rPr>
          <w:rFonts w:ascii="Times New Roman" w:hAnsi="Times New Roman"/>
          <w:sz w:val="24"/>
          <w:szCs w:val="24"/>
        </w:rPr>
      </w:pPr>
      <w:r w:rsidRPr="00540659">
        <w:rPr>
          <w:rFonts w:ascii="Times New Roman" w:hAnsi="Times New Roman"/>
          <w:sz w:val="24"/>
          <w:szCs w:val="24"/>
        </w:rPr>
        <w:t xml:space="preserve">Саратовская область, </w:t>
      </w:r>
      <w:proofErr w:type="spellStart"/>
      <w:r w:rsidRPr="00540659">
        <w:rPr>
          <w:rFonts w:ascii="Times New Roman" w:hAnsi="Times New Roman"/>
          <w:sz w:val="24"/>
          <w:szCs w:val="24"/>
        </w:rPr>
        <w:t>Ершовский</w:t>
      </w:r>
      <w:proofErr w:type="spellEnd"/>
      <w:r w:rsidRPr="00540659">
        <w:rPr>
          <w:rFonts w:ascii="Times New Roman" w:hAnsi="Times New Roman"/>
          <w:sz w:val="24"/>
          <w:szCs w:val="24"/>
        </w:rPr>
        <w:t xml:space="preserve"> район, село </w:t>
      </w:r>
      <w:proofErr w:type="spellStart"/>
      <w:r w:rsidRPr="00540659">
        <w:rPr>
          <w:rFonts w:ascii="Times New Roman" w:hAnsi="Times New Roman"/>
          <w:sz w:val="24"/>
          <w:szCs w:val="24"/>
        </w:rPr>
        <w:t>Марьевка</w:t>
      </w:r>
      <w:proofErr w:type="spellEnd"/>
      <w:r w:rsidRPr="00540659">
        <w:rPr>
          <w:rFonts w:ascii="Times New Roman" w:hAnsi="Times New Roman"/>
          <w:sz w:val="24"/>
          <w:szCs w:val="24"/>
        </w:rPr>
        <w:t>, ул. Центральная, 29 «Б»</w:t>
      </w:r>
    </w:p>
    <w:p w:rsidR="00737615" w:rsidRPr="00540659" w:rsidRDefault="00737615" w:rsidP="00737615">
      <w:pPr>
        <w:pStyle w:val="a7"/>
        <w:contextualSpacing/>
        <w:jc w:val="both"/>
        <w:rPr>
          <w:rFonts w:ascii="Times New Roman" w:hAnsi="Times New Roman"/>
          <w:sz w:val="24"/>
          <w:szCs w:val="24"/>
        </w:rPr>
      </w:pPr>
    </w:p>
    <w:p w:rsidR="00737615" w:rsidRPr="00540659" w:rsidRDefault="00737615" w:rsidP="00737615">
      <w:pPr>
        <w:pStyle w:val="a7"/>
        <w:contextualSpacing/>
        <w:jc w:val="both"/>
        <w:rPr>
          <w:rFonts w:ascii="Times New Roman" w:hAnsi="Times New Roman"/>
          <w:sz w:val="24"/>
          <w:szCs w:val="24"/>
        </w:rPr>
      </w:pPr>
      <w:r w:rsidRPr="00540659">
        <w:rPr>
          <w:rFonts w:ascii="Times New Roman" w:hAnsi="Times New Roman"/>
          <w:sz w:val="24"/>
          <w:szCs w:val="24"/>
        </w:rPr>
        <w:t xml:space="preserve">Саратовская область, </w:t>
      </w:r>
      <w:proofErr w:type="spellStart"/>
      <w:r w:rsidRPr="00540659">
        <w:rPr>
          <w:rFonts w:ascii="Times New Roman" w:hAnsi="Times New Roman"/>
          <w:sz w:val="24"/>
          <w:szCs w:val="24"/>
        </w:rPr>
        <w:t>Ершовский</w:t>
      </w:r>
      <w:proofErr w:type="spellEnd"/>
      <w:r w:rsidRPr="00540659">
        <w:rPr>
          <w:rFonts w:ascii="Times New Roman" w:hAnsi="Times New Roman"/>
          <w:sz w:val="24"/>
          <w:szCs w:val="24"/>
        </w:rPr>
        <w:t xml:space="preserve"> район, Красный Боец, Центральная, 25 «А».</w:t>
      </w:r>
    </w:p>
    <w:p w:rsidR="00737615" w:rsidRPr="00540659" w:rsidRDefault="00737615" w:rsidP="00737615">
      <w:pPr>
        <w:pStyle w:val="a7"/>
        <w:contextualSpacing/>
        <w:jc w:val="both"/>
        <w:rPr>
          <w:rFonts w:ascii="Times New Roman" w:hAnsi="Times New Roman"/>
          <w:sz w:val="24"/>
          <w:szCs w:val="24"/>
        </w:rPr>
      </w:pPr>
      <w:r w:rsidRPr="00540659">
        <w:rPr>
          <w:rFonts w:ascii="Times New Roman" w:hAnsi="Times New Roman"/>
          <w:sz w:val="24"/>
          <w:szCs w:val="24"/>
        </w:rPr>
        <w:t>Почтовый адрес:</w:t>
      </w:r>
    </w:p>
    <w:p w:rsidR="00737615" w:rsidRPr="00737615" w:rsidRDefault="00737615" w:rsidP="00737615">
      <w:pPr>
        <w:pStyle w:val="a7"/>
        <w:contextualSpacing/>
        <w:jc w:val="both"/>
        <w:rPr>
          <w:rFonts w:ascii="Times New Roman" w:hAnsi="Times New Roman" w:cs="Calibri"/>
          <w:sz w:val="24"/>
          <w:szCs w:val="24"/>
        </w:rPr>
      </w:pPr>
      <w:r w:rsidRPr="00540659">
        <w:rPr>
          <w:rFonts w:ascii="Times New Roman" w:hAnsi="Times New Roman"/>
          <w:sz w:val="24"/>
          <w:szCs w:val="24"/>
        </w:rPr>
        <w:t xml:space="preserve">  413536, Саратовская область, </w:t>
      </w:r>
      <w:proofErr w:type="spellStart"/>
      <w:r w:rsidRPr="00540659">
        <w:rPr>
          <w:rFonts w:ascii="Times New Roman" w:hAnsi="Times New Roman"/>
          <w:sz w:val="24"/>
          <w:szCs w:val="24"/>
        </w:rPr>
        <w:t>Ершовский</w:t>
      </w:r>
      <w:proofErr w:type="spellEnd"/>
      <w:r w:rsidRPr="00540659">
        <w:rPr>
          <w:rFonts w:ascii="Times New Roman" w:hAnsi="Times New Roman"/>
          <w:sz w:val="24"/>
          <w:szCs w:val="24"/>
        </w:rPr>
        <w:t xml:space="preserve"> район, село </w:t>
      </w:r>
      <w:proofErr w:type="spellStart"/>
      <w:r w:rsidRPr="00540659">
        <w:rPr>
          <w:rFonts w:ascii="Times New Roman" w:hAnsi="Times New Roman"/>
          <w:sz w:val="24"/>
          <w:szCs w:val="24"/>
        </w:rPr>
        <w:t>Марьевка</w:t>
      </w:r>
      <w:proofErr w:type="spellEnd"/>
      <w:r w:rsidRPr="00540659">
        <w:rPr>
          <w:rFonts w:ascii="Times New Roman" w:hAnsi="Times New Roman"/>
          <w:sz w:val="24"/>
          <w:szCs w:val="24"/>
        </w:rPr>
        <w:t>, ул. Центральная, 29 «Б»</w:t>
      </w:r>
    </w:p>
    <w:p w:rsidR="00737615" w:rsidRPr="00540659" w:rsidRDefault="00737615" w:rsidP="00737615">
      <w:pPr>
        <w:pStyle w:val="a7"/>
        <w:contextualSpacing/>
        <w:jc w:val="both"/>
        <w:rPr>
          <w:rFonts w:ascii="Times New Roman" w:hAnsi="Times New Roman"/>
          <w:sz w:val="24"/>
          <w:szCs w:val="24"/>
        </w:rPr>
      </w:pPr>
      <w:r w:rsidRPr="00540659">
        <w:rPr>
          <w:rFonts w:ascii="Times New Roman" w:hAnsi="Times New Roman"/>
          <w:sz w:val="24"/>
          <w:szCs w:val="24"/>
        </w:rPr>
        <w:t xml:space="preserve">413516, Саратовская область, </w:t>
      </w:r>
      <w:proofErr w:type="spellStart"/>
      <w:r w:rsidRPr="00540659">
        <w:rPr>
          <w:rFonts w:ascii="Times New Roman" w:hAnsi="Times New Roman"/>
          <w:sz w:val="24"/>
          <w:szCs w:val="24"/>
        </w:rPr>
        <w:t>Ершовский</w:t>
      </w:r>
      <w:proofErr w:type="spellEnd"/>
      <w:r w:rsidRPr="00540659">
        <w:rPr>
          <w:rFonts w:ascii="Times New Roman" w:hAnsi="Times New Roman"/>
          <w:sz w:val="24"/>
          <w:szCs w:val="24"/>
        </w:rPr>
        <w:t xml:space="preserve"> район, Красный Боец, Центральная, 25 «А».</w:t>
      </w:r>
    </w:p>
    <w:p w:rsidR="00737615" w:rsidRPr="00540659" w:rsidRDefault="00737615" w:rsidP="00737615">
      <w:pPr>
        <w:pStyle w:val="a7"/>
        <w:contextualSpacing/>
        <w:jc w:val="both"/>
        <w:rPr>
          <w:rFonts w:ascii="Times New Roman" w:hAnsi="Times New Roman"/>
          <w:sz w:val="24"/>
          <w:szCs w:val="24"/>
        </w:rPr>
      </w:pPr>
      <w:r w:rsidRPr="00540659">
        <w:rPr>
          <w:rFonts w:ascii="Times New Roman" w:hAnsi="Times New Roman"/>
          <w:sz w:val="24"/>
          <w:szCs w:val="24"/>
        </w:rPr>
        <w:t>Телефоны для справок:</w:t>
      </w:r>
    </w:p>
    <w:p w:rsidR="00737615" w:rsidRPr="00540659" w:rsidRDefault="00737615" w:rsidP="00737615">
      <w:pPr>
        <w:pStyle w:val="a7"/>
        <w:contextualSpacing/>
        <w:jc w:val="both"/>
        <w:rPr>
          <w:rFonts w:ascii="Times New Roman" w:hAnsi="Times New Roman" w:cs="Calibri"/>
          <w:sz w:val="24"/>
          <w:szCs w:val="24"/>
        </w:rPr>
      </w:pPr>
      <w:r w:rsidRPr="00540659">
        <w:rPr>
          <w:rFonts w:ascii="Times New Roman" w:hAnsi="Times New Roman"/>
          <w:sz w:val="24"/>
          <w:szCs w:val="24"/>
        </w:rPr>
        <w:t>8(84564)4-84-41</w:t>
      </w:r>
    </w:p>
    <w:p w:rsidR="00737615" w:rsidRPr="00540659" w:rsidRDefault="00737615" w:rsidP="00737615">
      <w:pPr>
        <w:pStyle w:val="a7"/>
        <w:contextualSpacing/>
        <w:jc w:val="both"/>
        <w:rPr>
          <w:rFonts w:ascii="Times New Roman" w:hAnsi="Times New Roman"/>
          <w:sz w:val="24"/>
          <w:szCs w:val="24"/>
        </w:rPr>
      </w:pPr>
      <w:r w:rsidRPr="00540659">
        <w:rPr>
          <w:rFonts w:ascii="Times New Roman" w:hAnsi="Times New Roman"/>
          <w:sz w:val="24"/>
          <w:szCs w:val="24"/>
        </w:rPr>
        <w:t>8(84564)4-46-35</w:t>
      </w:r>
    </w:p>
    <w:p w:rsidR="00737615" w:rsidRPr="00540659" w:rsidRDefault="00737615" w:rsidP="00737615">
      <w:pPr>
        <w:pStyle w:val="a7"/>
        <w:contextualSpacing/>
        <w:jc w:val="both"/>
        <w:rPr>
          <w:rFonts w:ascii="Times New Roman" w:hAnsi="Times New Roman"/>
          <w:sz w:val="24"/>
          <w:szCs w:val="24"/>
        </w:rPr>
      </w:pPr>
      <w:r w:rsidRPr="00540659">
        <w:rPr>
          <w:rFonts w:ascii="Times New Roman" w:hAnsi="Times New Roman"/>
          <w:sz w:val="24"/>
          <w:szCs w:val="24"/>
        </w:rPr>
        <w:t>Адрес электронной почты Администрации:</w:t>
      </w:r>
    </w:p>
    <w:p w:rsidR="00737615" w:rsidRPr="00737615" w:rsidRDefault="00737615" w:rsidP="00737615">
      <w:pPr>
        <w:pStyle w:val="a7"/>
        <w:contextualSpacing/>
        <w:jc w:val="both"/>
        <w:rPr>
          <w:rFonts w:ascii="Times New Roman" w:hAnsi="Times New Roman"/>
          <w:sz w:val="24"/>
          <w:szCs w:val="24"/>
          <w:lang w:val="en-US"/>
        </w:rPr>
      </w:pPr>
      <w:proofErr w:type="gramStart"/>
      <w:r>
        <w:rPr>
          <w:rFonts w:ascii="Times New Roman" w:hAnsi="Times New Roman"/>
          <w:sz w:val="24"/>
          <w:szCs w:val="24"/>
          <w:lang w:val="en-US"/>
        </w:rPr>
        <w:t>e-mail</w:t>
      </w:r>
      <w:proofErr w:type="gramEnd"/>
      <w:r>
        <w:rPr>
          <w:rFonts w:ascii="Times New Roman" w:hAnsi="Times New Roman"/>
          <w:sz w:val="24"/>
          <w:szCs w:val="24"/>
          <w:lang w:val="en-US"/>
        </w:rPr>
        <w:t>: mar</w:t>
      </w:r>
      <w:r w:rsidRPr="00EC6A10">
        <w:rPr>
          <w:rFonts w:ascii="Times New Roman" w:hAnsi="Times New Roman"/>
          <w:sz w:val="24"/>
          <w:szCs w:val="24"/>
          <w:lang w:val="en-US"/>
        </w:rPr>
        <w:t>-</w:t>
      </w:r>
      <w:r w:rsidRPr="00540659">
        <w:rPr>
          <w:rFonts w:ascii="Times New Roman" w:hAnsi="Times New Roman"/>
          <w:sz w:val="24"/>
          <w:szCs w:val="24"/>
          <w:lang w:val="en-US"/>
        </w:rPr>
        <w:t xml:space="preserve">mo@mail.ru </w:t>
      </w:r>
    </w:p>
    <w:p w:rsidR="00737615" w:rsidRPr="00540659" w:rsidRDefault="00737615" w:rsidP="00737615">
      <w:pPr>
        <w:contextualSpacing/>
        <w:rPr>
          <w:rFonts w:ascii="Times New Roman" w:hAnsi="Times New Roman" w:cs="Times New Roman"/>
          <w:sz w:val="24"/>
          <w:szCs w:val="24"/>
        </w:rPr>
      </w:pPr>
      <w:r w:rsidRPr="00540659">
        <w:rPr>
          <w:rFonts w:ascii="Times New Roman" w:hAnsi="Times New Roman"/>
          <w:sz w:val="24"/>
          <w:szCs w:val="24"/>
        </w:rPr>
        <w:t>Режим работы:</w:t>
      </w:r>
    </w:p>
    <w:p w:rsidR="00737615" w:rsidRPr="00540659" w:rsidRDefault="00737615" w:rsidP="00737615">
      <w:pPr>
        <w:pStyle w:val="a7"/>
        <w:contextualSpacing/>
        <w:rPr>
          <w:rFonts w:ascii="Times New Roman" w:hAnsi="Times New Roman"/>
          <w:sz w:val="24"/>
          <w:szCs w:val="24"/>
        </w:rPr>
      </w:pPr>
      <w:r w:rsidRPr="00540659">
        <w:rPr>
          <w:rFonts w:ascii="Times New Roman" w:hAnsi="Times New Roman"/>
          <w:sz w:val="24"/>
          <w:szCs w:val="24"/>
        </w:rPr>
        <w:t>Понедельник   8.00 - 17.00 (Обед 12.00 – 13.00)</w:t>
      </w:r>
      <w:r w:rsidRPr="00540659">
        <w:rPr>
          <w:rFonts w:ascii="Times New Roman" w:hAnsi="Times New Roman"/>
          <w:sz w:val="24"/>
          <w:szCs w:val="24"/>
        </w:rPr>
        <w:br/>
        <w:t>Вторник           8.00 - 17.00 (Обед 12.00 – 13.00)</w:t>
      </w:r>
      <w:r w:rsidRPr="00540659">
        <w:rPr>
          <w:rFonts w:ascii="Times New Roman" w:hAnsi="Times New Roman"/>
          <w:sz w:val="24"/>
          <w:szCs w:val="24"/>
        </w:rPr>
        <w:br/>
        <w:t>Среда                8.00 - 17.00 (Обед 12.00 – 13.00)</w:t>
      </w:r>
      <w:r w:rsidRPr="00540659">
        <w:rPr>
          <w:rFonts w:ascii="Times New Roman" w:hAnsi="Times New Roman"/>
          <w:sz w:val="24"/>
          <w:szCs w:val="24"/>
        </w:rPr>
        <w:br/>
        <w:t>Четверг             8.00 - 17.00 (Обед 12.00 – 13.00)</w:t>
      </w:r>
      <w:r w:rsidRPr="00540659">
        <w:rPr>
          <w:rFonts w:ascii="Times New Roman" w:hAnsi="Times New Roman"/>
          <w:sz w:val="24"/>
          <w:szCs w:val="24"/>
        </w:rPr>
        <w:br/>
        <w:t>Пятница            8.00 – 17.00 (Обед 12.00 – 13.00)</w:t>
      </w:r>
    </w:p>
    <w:p w:rsidR="00737615" w:rsidRPr="00540659" w:rsidRDefault="00737615" w:rsidP="00737615">
      <w:pPr>
        <w:pStyle w:val="a7"/>
        <w:ind w:left="1620"/>
        <w:contextualSpacing/>
        <w:rPr>
          <w:rFonts w:ascii="Times New Roman" w:hAnsi="Times New Roman"/>
          <w:sz w:val="24"/>
          <w:szCs w:val="24"/>
        </w:rPr>
      </w:pPr>
      <w:r w:rsidRPr="00540659">
        <w:rPr>
          <w:rFonts w:ascii="Times New Roman" w:hAnsi="Times New Roman"/>
          <w:sz w:val="24"/>
          <w:szCs w:val="24"/>
        </w:rPr>
        <w:t>Суббота             выходной день</w:t>
      </w:r>
      <w:r w:rsidRPr="00540659">
        <w:rPr>
          <w:rFonts w:ascii="Times New Roman" w:hAnsi="Times New Roman"/>
          <w:sz w:val="24"/>
          <w:szCs w:val="24"/>
        </w:rPr>
        <w:br/>
        <w:t>Воскресенье      выходной день</w:t>
      </w:r>
    </w:p>
    <w:p w:rsidR="00737615" w:rsidRPr="00540659" w:rsidRDefault="00737615" w:rsidP="00737615">
      <w:pPr>
        <w:spacing w:after="0" w:line="240" w:lineRule="auto"/>
        <w:ind w:firstLine="540"/>
        <w:jc w:val="both"/>
        <w:rPr>
          <w:rFonts w:ascii="Times New Roman" w:hAnsi="Times New Roman"/>
          <w:spacing w:val="2"/>
          <w:sz w:val="24"/>
          <w:szCs w:val="24"/>
        </w:rPr>
      </w:pPr>
    </w:p>
    <w:p w:rsidR="00737615" w:rsidRPr="00527BB2" w:rsidRDefault="00737615" w:rsidP="00737615">
      <w:pPr>
        <w:autoSpaceDE w:val="0"/>
        <w:autoSpaceDN w:val="0"/>
        <w:adjustRightInd w:val="0"/>
        <w:spacing w:after="0" w:line="240" w:lineRule="auto"/>
        <w:ind w:firstLine="540"/>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2.3. Результатом предоставления муниципальной услуги является предоставление земельного участка в собственность или аренду.</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2.4. Срок предоставления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В случае</w:t>
      </w:r>
      <w:proofErr w:type="gramStart"/>
      <w:r w:rsidRPr="00527BB2">
        <w:rPr>
          <w:rFonts w:ascii="Times New Roman" w:hAnsi="Times New Roman" w:cs="Times New Roman"/>
          <w:sz w:val="24"/>
          <w:szCs w:val="24"/>
        </w:rPr>
        <w:t>,</w:t>
      </w:r>
      <w:proofErr w:type="gramEnd"/>
      <w:r w:rsidRPr="00527BB2">
        <w:rPr>
          <w:rFonts w:ascii="Times New Roman" w:hAnsi="Times New Roman" w:cs="Times New Roman"/>
          <w:sz w:val="24"/>
          <w:szCs w:val="24"/>
        </w:rPr>
        <w:t xml:space="preserve"> 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В случае</w:t>
      </w:r>
      <w:proofErr w:type="gramStart"/>
      <w:r w:rsidRPr="00527BB2">
        <w:rPr>
          <w:rFonts w:ascii="Times New Roman" w:hAnsi="Times New Roman" w:cs="Times New Roman"/>
          <w:sz w:val="24"/>
          <w:szCs w:val="24"/>
        </w:rPr>
        <w:t>,</w:t>
      </w:r>
      <w:proofErr w:type="gramEnd"/>
      <w:r w:rsidRPr="00527BB2">
        <w:rPr>
          <w:rFonts w:ascii="Times New Roman" w:hAnsi="Times New Roman" w:cs="Times New Roman"/>
          <w:sz w:val="24"/>
          <w:szCs w:val="24"/>
        </w:rPr>
        <w:t xml:space="preserve">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проведении аукциона.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2.5. Правовые основания для предоставления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 Земельный </w:t>
      </w:r>
      <w:hyperlink r:id="rId6" w:history="1">
        <w:r w:rsidRPr="00737615">
          <w:rPr>
            <w:rFonts w:ascii="Times New Roman" w:hAnsi="Times New Roman" w:cs="Times New Roman"/>
            <w:sz w:val="24"/>
            <w:szCs w:val="24"/>
          </w:rPr>
          <w:t>кодекс</w:t>
        </w:r>
      </w:hyperlink>
      <w:r w:rsidRPr="00527BB2">
        <w:rPr>
          <w:rFonts w:ascii="Times New Roman" w:hAnsi="Times New Roman" w:cs="Times New Roman"/>
          <w:sz w:val="24"/>
          <w:szCs w:val="24"/>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 Федеральный </w:t>
      </w:r>
      <w:hyperlink r:id="rId7" w:history="1">
        <w:r w:rsidRPr="00737615">
          <w:rPr>
            <w:rFonts w:ascii="Times New Roman" w:hAnsi="Times New Roman" w:cs="Times New Roman"/>
            <w:sz w:val="24"/>
            <w:szCs w:val="24"/>
          </w:rPr>
          <w:t>закон</w:t>
        </w:r>
      </w:hyperlink>
      <w:r w:rsidRPr="00527BB2">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 </w:t>
      </w:r>
      <w:r w:rsidRPr="00737615">
        <w:rPr>
          <w:rFonts w:ascii="Times New Roman" w:hAnsi="Times New Roman" w:cs="Times New Roman"/>
          <w:sz w:val="24"/>
          <w:szCs w:val="24"/>
        </w:rPr>
        <w:t xml:space="preserve">Федеральный </w:t>
      </w:r>
      <w:hyperlink r:id="rId8" w:history="1">
        <w:r w:rsidRPr="00737615">
          <w:rPr>
            <w:rFonts w:ascii="Times New Roman" w:hAnsi="Times New Roman" w:cs="Times New Roman"/>
            <w:sz w:val="24"/>
            <w:szCs w:val="24"/>
          </w:rPr>
          <w:t>закон</w:t>
        </w:r>
      </w:hyperlink>
      <w:r w:rsidRPr="00527BB2">
        <w:rPr>
          <w:rFonts w:ascii="Times New Roman" w:hAnsi="Times New Roman" w:cs="Times New Roman"/>
          <w:sz w:val="24"/>
          <w:szCs w:val="24"/>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 Федеральный </w:t>
      </w:r>
      <w:hyperlink r:id="rId9" w:history="1">
        <w:r w:rsidRPr="00737615">
          <w:rPr>
            <w:rFonts w:ascii="Times New Roman" w:hAnsi="Times New Roman" w:cs="Times New Roman"/>
            <w:sz w:val="24"/>
            <w:szCs w:val="24"/>
          </w:rPr>
          <w:t>закон</w:t>
        </w:r>
      </w:hyperlink>
      <w:r w:rsidRPr="00527BB2">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 Федеральный </w:t>
      </w:r>
      <w:hyperlink r:id="rId10" w:history="1">
        <w:r w:rsidRPr="00737615">
          <w:rPr>
            <w:rFonts w:ascii="Times New Roman" w:hAnsi="Times New Roman" w:cs="Times New Roman"/>
            <w:sz w:val="24"/>
            <w:szCs w:val="24"/>
          </w:rPr>
          <w:t>закон</w:t>
        </w:r>
      </w:hyperlink>
      <w:r w:rsidRPr="00527BB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27BB2">
        <w:rPr>
          <w:rFonts w:ascii="Times New Roman" w:hAnsi="Times New Roman" w:cs="Times New Roman"/>
          <w:sz w:val="24"/>
          <w:szCs w:val="24"/>
        </w:rPr>
        <w:t xml:space="preserve">- </w:t>
      </w:r>
      <w:hyperlink r:id="rId11" w:history="1">
        <w:r w:rsidRPr="00737615">
          <w:rPr>
            <w:rFonts w:ascii="Times New Roman" w:hAnsi="Times New Roman" w:cs="Times New Roman"/>
            <w:sz w:val="24"/>
            <w:szCs w:val="24"/>
          </w:rPr>
          <w:t>постановление</w:t>
        </w:r>
      </w:hyperlink>
      <w:r w:rsidRPr="00527BB2">
        <w:rPr>
          <w:rFonts w:ascii="Times New Roman" w:hAnsi="Times New Roman" w:cs="Times New Roman"/>
          <w:sz w:val="24"/>
          <w:szCs w:val="24"/>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в издании "Собрание законодательства Российской Федерации" от 20 февраля 2006 г. N 8 ст. 920);</w:t>
      </w:r>
      <w:proofErr w:type="gramEnd"/>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2.6.1. В случае</w:t>
      </w:r>
      <w:proofErr w:type="gramStart"/>
      <w:r w:rsidRPr="00527BB2">
        <w:rPr>
          <w:rFonts w:ascii="Times New Roman" w:hAnsi="Times New Roman" w:cs="Times New Roman"/>
          <w:sz w:val="24"/>
          <w:szCs w:val="24"/>
        </w:rPr>
        <w:t>,</w:t>
      </w:r>
      <w:proofErr w:type="gramEnd"/>
      <w:r w:rsidRPr="00527BB2">
        <w:rPr>
          <w:rFonts w:ascii="Times New Roman" w:hAnsi="Times New Roman" w:cs="Times New Roman"/>
          <w:sz w:val="24"/>
          <w:szCs w:val="24"/>
        </w:rPr>
        <w:t xml:space="preserve"> если земельный участок не образован и не утвержден проект межевания территории, заявители представляют в комитет заявление об утверждении схемы расположения земельного участка на кадастровом плане. Перечень документов, прилагаемых к заявлению, устанавливается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1" w:name="Par76"/>
      <w:bookmarkEnd w:id="1"/>
      <w:r w:rsidRPr="00527BB2">
        <w:rPr>
          <w:rFonts w:ascii="Times New Roman" w:hAnsi="Times New Roman" w:cs="Times New Roman"/>
          <w:sz w:val="24"/>
          <w:szCs w:val="24"/>
        </w:rPr>
        <w:t xml:space="preserve">2.6.2. </w:t>
      </w:r>
      <w:hyperlink w:anchor="Par228" w:history="1">
        <w:r w:rsidRPr="00737615">
          <w:rPr>
            <w:rFonts w:ascii="Times New Roman" w:hAnsi="Times New Roman" w:cs="Times New Roman"/>
            <w:sz w:val="24"/>
            <w:szCs w:val="24"/>
          </w:rPr>
          <w:t>Заявление</w:t>
        </w:r>
      </w:hyperlink>
      <w:r w:rsidRPr="00527BB2">
        <w:rPr>
          <w:rFonts w:ascii="Times New Roman" w:hAnsi="Times New Roman" w:cs="Times New Roman"/>
          <w:sz w:val="24"/>
          <w:szCs w:val="24"/>
        </w:rPr>
        <w:t xml:space="preserve">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(приложение N 1 к регламенту) (далее - заявление).</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К заявлению прилагаются следующие документы:</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2" w:name="Par79"/>
      <w:bookmarkEnd w:id="2"/>
      <w:r w:rsidRPr="00527BB2">
        <w:rPr>
          <w:rFonts w:ascii="Times New Roman" w:hAnsi="Times New Roman" w:cs="Times New Roman"/>
          <w:sz w:val="24"/>
          <w:szCs w:val="24"/>
        </w:rPr>
        <w:lastRenderedPageBreak/>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4. Документ, предусмотренный </w:t>
      </w:r>
      <w:hyperlink r:id="rId12" w:history="1">
        <w:r w:rsidRPr="00737615">
          <w:rPr>
            <w:rFonts w:ascii="Times New Roman" w:hAnsi="Times New Roman" w:cs="Times New Roman"/>
            <w:sz w:val="24"/>
            <w:szCs w:val="24"/>
          </w:rPr>
          <w:t>частью 3 статьи 7</w:t>
        </w:r>
      </w:hyperlink>
      <w:r w:rsidRPr="00737615">
        <w:rPr>
          <w:rFonts w:ascii="Times New Roman" w:hAnsi="Times New Roman" w:cs="Times New Roman"/>
          <w:sz w:val="24"/>
          <w:szCs w:val="24"/>
        </w:rPr>
        <w:t xml:space="preserve"> </w:t>
      </w:r>
      <w:r w:rsidRPr="00527BB2">
        <w:rPr>
          <w:rFonts w:ascii="Times New Roman" w:hAnsi="Times New Roman" w:cs="Times New Roman"/>
          <w:sz w:val="24"/>
          <w:szCs w:val="24"/>
        </w:rPr>
        <w:t>Федерального закона от 27 июля 2010 г. N 210-ФЗ "Об организации предоставления государственных и муниципальных услуг".</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3" w:name="Par82"/>
      <w:bookmarkEnd w:id="3"/>
      <w:r w:rsidRPr="00527BB2">
        <w:rPr>
          <w:rFonts w:ascii="Times New Roman" w:hAnsi="Times New Roman" w:cs="Times New Roman"/>
          <w:sz w:val="24"/>
          <w:szCs w:val="24"/>
        </w:rPr>
        <w:t xml:space="preserve">2.6.3. Заявка на участие в аукционе в соответствии со </w:t>
      </w:r>
      <w:hyperlink r:id="rId13" w:history="1">
        <w:r w:rsidRPr="00737615">
          <w:rPr>
            <w:rFonts w:ascii="Times New Roman" w:hAnsi="Times New Roman" w:cs="Times New Roman"/>
            <w:sz w:val="24"/>
            <w:szCs w:val="24"/>
          </w:rPr>
          <w:t>статьей 39.12</w:t>
        </w:r>
      </w:hyperlink>
      <w:r w:rsidRPr="00527BB2">
        <w:rPr>
          <w:rFonts w:ascii="Times New Roman" w:hAnsi="Times New Roman" w:cs="Times New Roman"/>
          <w:sz w:val="24"/>
          <w:szCs w:val="24"/>
        </w:rPr>
        <w:t xml:space="preserve"> Земельного кодекса Российской Федерации.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Перечень документов, прилагаемых к заявке на участие в аукционе, предусмотрен </w:t>
      </w:r>
      <w:hyperlink r:id="rId14" w:history="1">
        <w:r w:rsidRPr="00737615">
          <w:rPr>
            <w:rFonts w:ascii="Times New Roman" w:hAnsi="Times New Roman" w:cs="Times New Roman"/>
            <w:sz w:val="24"/>
            <w:szCs w:val="24"/>
          </w:rPr>
          <w:t>пунктом 1 статьи 39.12</w:t>
        </w:r>
      </w:hyperlink>
      <w:r w:rsidRPr="00527BB2">
        <w:rPr>
          <w:rFonts w:ascii="Times New Roman" w:hAnsi="Times New Roman" w:cs="Times New Roman"/>
          <w:sz w:val="24"/>
          <w:szCs w:val="24"/>
        </w:rPr>
        <w:t xml:space="preserve"> Земельного кодекса Российской Федерации.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4" w:name="Par84"/>
      <w:bookmarkEnd w:id="4"/>
      <w:r w:rsidRPr="00527BB2">
        <w:rPr>
          <w:rFonts w:ascii="Times New Roman" w:hAnsi="Times New Roman" w:cs="Times New Roman"/>
          <w:sz w:val="24"/>
          <w:szCs w:val="24"/>
        </w:rPr>
        <w:t xml:space="preserve">2.6.4. Заявитель вправе не представлять самостоятельно документы, предусмотренные </w:t>
      </w:r>
      <w:hyperlink w:anchor="Par79" w:history="1">
        <w:r w:rsidRPr="00737615">
          <w:rPr>
            <w:rFonts w:ascii="Times New Roman" w:hAnsi="Times New Roman" w:cs="Times New Roman"/>
            <w:sz w:val="24"/>
            <w:szCs w:val="24"/>
          </w:rPr>
          <w:t>подпунктом 2 пункта 2.6.2</w:t>
        </w:r>
      </w:hyperlink>
      <w:r w:rsidRPr="00737615">
        <w:rPr>
          <w:rFonts w:ascii="Times New Roman" w:hAnsi="Times New Roman" w:cs="Times New Roman"/>
          <w:sz w:val="24"/>
          <w:szCs w:val="24"/>
        </w:rPr>
        <w:t xml:space="preserve"> </w:t>
      </w:r>
      <w:r w:rsidRPr="00527BB2">
        <w:rPr>
          <w:rFonts w:ascii="Times New Roman" w:hAnsi="Times New Roman" w:cs="Times New Roman"/>
          <w:sz w:val="24"/>
          <w:szCs w:val="24"/>
        </w:rPr>
        <w:t>регламента.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5" w:name="Par85"/>
      <w:bookmarkEnd w:id="5"/>
      <w:r w:rsidRPr="00527BB2">
        <w:rPr>
          <w:rFonts w:ascii="Times New Roman" w:hAnsi="Times New Roman" w:cs="Times New Roman"/>
          <w:sz w:val="24"/>
          <w:szCs w:val="24"/>
        </w:rPr>
        <w:t>2.6.5. Документы должны быть представлены в подлинниках (на обозрение) и копиях для заверения ответственными работниками комитета либо в копиях, удостоверенных нотариусом.</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6" w:name="Par87"/>
      <w:bookmarkEnd w:id="6"/>
      <w:r w:rsidRPr="00527BB2">
        <w:rPr>
          <w:rFonts w:ascii="Times New Roman" w:hAnsi="Times New Roman" w:cs="Times New Roman"/>
          <w:sz w:val="24"/>
          <w:szCs w:val="24"/>
        </w:rPr>
        <w:t>2.7. Исчерпывающий перечень оснований для отказа в приеме документов.</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Основаниями для отказа в приеме документов являются:</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 непредставление документов, предусмотренных </w:t>
      </w:r>
      <w:hyperlink w:anchor="Par76" w:history="1">
        <w:r w:rsidRPr="00737615">
          <w:rPr>
            <w:rFonts w:ascii="Times New Roman" w:hAnsi="Times New Roman" w:cs="Times New Roman"/>
            <w:sz w:val="24"/>
            <w:szCs w:val="24"/>
          </w:rPr>
          <w:t>пунктами 2.6.2</w:t>
        </w:r>
      </w:hyperlink>
      <w:r w:rsidRPr="00737615">
        <w:rPr>
          <w:rFonts w:ascii="Times New Roman" w:hAnsi="Times New Roman" w:cs="Times New Roman"/>
          <w:sz w:val="24"/>
          <w:szCs w:val="24"/>
        </w:rPr>
        <w:t xml:space="preserve">, </w:t>
      </w:r>
      <w:hyperlink w:anchor="Par82" w:history="1">
        <w:r w:rsidRPr="00737615">
          <w:rPr>
            <w:rFonts w:ascii="Times New Roman" w:hAnsi="Times New Roman" w:cs="Times New Roman"/>
            <w:sz w:val="24"/>
            <w:szCs w:val="24"/>
          </w:rPr>
          <w:t>2.6.3</w:t>
        </w:r>
      </w:hyperlink>
      <w:r w:rsidRPr="00527BB2">
        <w:rPr>
          <w:rFonts w:ascii="Times New Roman" w:hAnsi="Times New Roman" w:cs="Times New Roman"/>
          <w:sz w:val="24"/>
          <w:szCs w:val="24"/>
        </w:rPr>
        <w:t xml:space="preserve"> регламента с учетом </w:t>
      </w:r>
      <w:hyperlink w:anchor="Par84" w:history="1">
        <w:r w:rsidRPr="00737615">
          <w:rPr>
            <w:rFonts w:ascii="Times New Roman" w:hAnsi="Times New Roman" w:cs="Times New Roman"/>
            <w:sz w:val="24"/>
            <w:szCs w:val="24"/>
          </w:rPr>
          <w:t>пункта 2.6.4</w:t>
        </w:r>
      </w:hyperlink>
      <w:r w:rsidRPr="00527BB2">
        <w:rPr>
          <w:rFonts w:ascii="Times New Roman" w:hAnsi="Times New Roman" w:cs="Times New Roman"/>
          <w:sz w:val="24"/>
          <w:szCs w:val="24"/>
        </w:rPr>
        <w:t xml:space="preserve"> регламента;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 представление документов, не отвечающих требованиям </w:t>
      </w:r>
      <w:hyperlink w:anchor="Par85" w:history="1">
        <w:r w:rsidRPr="00737615">
          <w:rPr>
            <w:rFonts w:ascii="Times New Roman" w:hAnsi="Times New Roman" w:cs="Times New Roman"/>
            <w:sz w:val="24"/>
            <w:szCs w:val="24"/>
          </w:rPr>
          <w:t>пункта 2.6.5</w:t>
        </w:r>
      </w:hyperlink>
      <w:r w:rsidRPr="00527BB2">
        <w:rPr>
          <w:rFonts w:ascii="Times New Roman" w:hAnsi="Times New Roman" w:cs="Times New Roman"/>
          <w:sz w:val="24"/>
          <w:szCs w:val="24"/>
        </w:rPr>
        <w:t xml:space="preserve"> регламента.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В предоставлении муниципальной услуги отказывается, если земельный участок не может быть предметом аукциона в соответствии с </w:t>
      </w:r>
      <w:hyperlink r:id="rId15" w:history="1">
        <w:r w:rsidRPr="00737615">
          <w:rPr>
            <w:rFonts w:ascii="Times New Roman" w:hAnsi="Times New Roman" w:cs="Times New Roman"/>
            <w:sz w:val="24"/>
            <w:szCs w:val="24"/>
          </w:rPr>
          <w:t>пунктом 8 статьи 39.11</w:t>
        </w:r>
      </w:hyperlink>
      <w:r w:rsidRPr="00527BB2">
        <w:rPr>
          <w:rFonts w:ascii="Times New Roman" w:hAnsi="Times New Roman" w:cs="Times New Roman"/>
          <w:sz w:val="24"/>
          <w:szCs w:val="24"/>
        </w:rPr>
        <w:t xml:space="preserve"> Земельного кодекса Российской Федерации.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2.9. Размер платы, взимаемой с заявителя при предоставлении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Муниципальная услуга предоставляется безвозмездно.</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Продолжительность приема у специалиста, осуществляющего прием заявлений и выдачу документов, не должна превышать 15 минут.</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2.11. Срок регистрации заявления о предоставлении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Срок регистрации заявления о предоставлении муниципальной услуги не должен превышать одного дня со дня подачи заявления.</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При входе в помещение комитета устанавливается вывеска с указанием наименования комитета. Места для приема и выдачи документов в комитете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помещения оборудуются соответствующими указателями.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lastRenderedPageBreak/>
        <w:t>Доступность обращения за предоставлением муниципальной услуги для лиц с ограниченными возможностями обеспечивается кнопками вызова, расположенными при входе в комитет.</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помещениях комитета.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На стендах, расположенных в комитете, размещается следующая информация:</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полное наименование и месторасположение администрации муниципаль</w:t>
      </w:r>
      <w:r w:rsidR="00960A9D">
        <w:rPr>
          <w:rFonts w:ascii="Times New Roman" w:hAnsi="Times New Roman" w:cs="Times New Roman"/>
          <w:sz w:val="24"/>
          <w:szCs w:val="24"/>
        </w:rPr>
        <w:t>ного образования</w:t>
      </w:r>
      <w:proofErr w:type="gramStart"/>
      <w:r w:rsidR="00960A9D">
        <w:rPr>
          <w:rFonts w:ascii="Times New Roman" w:hAnsi="Times New Roman" w:cs="Times New Roman"/>
          <w:sz w:val="24"/>
          <w:szCs w:val="24"/>
        </w:rPr>
        <w:t xml:space="preserve"> </w:t>
      </w:r>
      <w:r w:rsidRPr="00527BB2">
        <w:rPr>
          <w:rFonts w:ascii="Times New Roman" w:hAnsi="Times New Roman" w:cs="Times New Roman"/>
          <w:sz w:val="24"/>
          <w:szCs w:val="24"/>
        </w:rPr>
        <w:t>,</w:t>
      </w:r>
      <w:proofErr w:type="gramEnd"/>
      <w:r w:rsidRPr="00527BB2">
        <w:rPr>
          <w:rFonts w:ascii="Times New Roman" w:hAnsi="Times New Roman" w:cs="Times New Roman"/>
          <w:sz w:val="24"/>
          <w:szCs w:val="24"/>
        </w:rPr>
        <w:t xml:space="preserve"> комитета,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извлечения из текста регламента (процедура предоставления муниципальной услуги в текстовом виде);</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перечень и формы документов, необходимых для предоставления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порядок обжалования решений, действий (бездействия) администрации, комитета и должностных лиц администрации, комитета, предоставляющих муниципальную услугу.</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2.13. Показатели доступности и качества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Информация (консультация) по вопросам предоставления муниципальной услуги может быть получена заявителем:</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в устной форме на личном приеме или посредством телефонной связи;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в письменной форме по письменному запросу заявителя в адрес комитета;</w:t>
      </w:r>
    </w:p>
    <w:p w:rsidR="0048740F"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посредством размещения информации на официальном сайте администрации муниципального образования</w:t>
      </w:r>
      <w:r w:rsidR="00960A9D">
        <w:rPr>
          <w:rFonts w:ascii="Times New Roman" w:hAnsi="Times New Roman" w:cs="Times New Roman"/>
          <w:sz w:val="24"/>
          <w:szCs w:val="24"/>
        </w:rPr>
        <w:t xml:space="preserve"> </w:t>
      </w:r>
      <w:r w:rsidR="00960A9D" w:rsidRPr="00540659">
        <w:rPr>
          <w:rFonts w:ascii="Times New Roman" w:hAnsi="Times New Roman"/>
          <w:spacing w:val="2"/>
          <w:sz w:val="24"/>
          <w:szCs w:val="24"/>
          <w:lang w:val="en-US"/>
        </w:rPr>
        <w:t>www</w:t>
      </w:r>
      <w:r w:rsidR="00960A9D" w:rsidRPr="00540659">
        <w:rPr>
          <w:rFonts w:ascii="Times New Roman" w:hAnsi="Times New Roman"/>
          <w:spacing w:val="2"/>
          <w:sz w:val="24"/>
          <w:szCs w:val="24"/>
        </w:rPr>
        <w:t>.</w:t>
      </w:r>
      <w:r w:rsidR="00960A9D" w:rsidRPr="00540659">
        <w:rPr>
          <w:rFonts w:ascii="Times New Roman" w:hAnsi="Times New Roman"/>
          <w:spacing w:val="2"/>
          <w:sz w:val="24"/>
          <w:szCs w:val="24"/>
          <w:lang w:val="en-US"/>
        </w:rPr>
        <w:t>mar</w:t>
      </w:r>
      <w:r w:rsidR="00960A9D" w:rsidRPr="00540659">
        <w:rPr>
          <w:rFonts w:ascii="Times New Roman" w:hAnsi="Times New Roman"/>
          <w:spacing w:val="2"/>
          <w:sz w:val="24"/>
          <w:szCs w:val="24"/>
        </w:rPr>
        <w:t>.</w:t>
      </w:r>
      <w:r w:rsidR="00960A9D" w:rsidRPr="00540659">
        <w:rPr>
          <w:rFonts w:ascii="Times New Roman" w:hAnsi="Times New Roman"/>
          <w:spacing w:val="2"/>
          <w:sz w:val="24"/>
          <w:szCs w:val="24"/>
          <w:lang w:val="en-US"/>
        </w:rPr>
        <w:t>ershov</w:t>
      </w:r>
      <w:r w:rsidR="00960A9D" w:rsidRPr="00540659">
        <w:rPr>
          <w:rFonts w:ascii="Times New Roman" w:hAnsi="Times New Roman"/>
          <w:spacing w:val="2"/>
          <w:sz w:val="24"/>
          <w:szCs w:val="24"/>
        </w:rPr>
        <w:t>.</w:t>
      </w:r>
      <w:r w:rsidR="00960A9D" w:rsidRPr="00540659">
        <w:rPr>
          <w:rFonts w:ascii="Times New Roman" w:hAnsi="Times New Roman"/>
          <w:spacing w:val="2"/>
          <w:sz w:val="24"/>
          <w:szCs w:val="24"/>
          <w:lang w:val="en-US"/>
        </w:rPr>
        <w:t>sarmo</w:t>
      </w:r>
      <w:r w:rsidR="00960A9D" w:rsidRPr="00540659">
        <w:rPr>
          <w:rFonts w:ascii="Times New Roman" w:hAnsi="Times New Roman"/>
          <w:spacing w:val="2"/>
          <w:sz w:val="24"/>
          <w:szCs w:val="24"/>
        </w:rPr>
        <w:t>.</w:t>
      </w:r>
      <w:r w:rsidR="00960A9D" w:rsidRPr="00540659">
        <w:rPr>
          <w:rFonts w:ascii="Times New Roman" w:hAnsi="Times New Roman"/>
          <w:spacing w:val="2"/>
          <w:sz w:val="24"/>
          <w:szCs w:val="24"/>
          <w:lang w:val="en-US"/>
        </w:rPr>
        <w:t>ru</w:t>
      </w:r>
      <w:r w:rsidRPr="00527BB2">
        <w:rPr>
          <w:rFonts w:ascii="Times New Roman" w:hAnsi="Times New Roman" w:cs="Times New Roman"/>
          <w:sz w:val="24"/>
          <w:szCs w:val="24"/>
        </w:rPr>
        <w:t xml:space="preserve"> </w:t>
      </w:r>
      <w:r w:rsidR="0048740F">
        <w:rPr>
          <w:rFonts w:ascii="Times New Roman" w:hAnsi="Times New Roman" w:cs="Times New Roman"/>
          <w:sz w:val="24"/>
          <w:szCs w:val="24"/>
        </w:rPr>
        <w:t>(далее - официальный сайт).</w:t>
      </w:r>
      <w:r w:rsidRPr="00527BB2">
        <w:rPr>
          <w:rFonts w:ascii="Times New Roman" w:hAnsi="Times New Roman" w:cs="Times New Roman"/>
          <w:sz w:val="24"/>
          <w:szCs w:val="24"/>
        </w:rPr>
        <w:t xml:space="preserve"> </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Информация о предоставлении муниципальной услуги размещается в сети Интернет на едином портале государственных и муниципальных услуг - www.gosuslugi.ru и на стендах в местах ее предоставления.</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установления права заявителя на предоставление ему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перечня документов, необходимых для предоставления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источника получения документов, необходимых для предоставления услуги (орган, организация и их местонахождение);</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времени приема и выдачи документов;</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порядка обжалования решений и действий (бездействия) администрации, комитета, должностных лиц администрации, комитета, предоставляющих муниципальную услугу.</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lastRenderedPageBreak/>
        <w:t xml:space="preserve">Письменные обращения физических лиц о порядке предоставления муниципальной услуги рассматриваются комитетом в соответствии с Федеральным </w:t>
      </w:r>
      <w:hyperlink r:id="rId16" w:history="1">
        <w:r w:rsidRPr="0048740F">
          <w:rPr>
            <w:rFonts w:ascii="Times New Roman" w:hAnsi="Times New Roman" w:cs="Times New Roman"/>
            <w:sz w:val="24"/>
            <w:szCs w:val="24"/>
          </w:rPr>
          <w:t>законом</w:t>
        </w:r>
      </w:hyperlink>
      <w:r w:rsidRPr="00527BB2">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outlineLvl w:val="1"/>
        <w:rPr>
          <w:rFonts w:ascii="Times New Roman" w:hAnsi="Times New Roman" w:cs="Times New Roman"/>
          <w:sz w:val="24"/>
          <w:szCs w:val="24"/>
        </w:rPr>
      </w:pPr>
      <w:r w:rsidRPr="00527BB2">
        <w:rPr>
          <w:rFonts w:ascii="Times New Roman" w:hAnsi="Times New Roman" w:cs="Times New Roman"/>
          <w:sz w:val="24"/>
          <w:szCs w:val="24"/>
        </w:rPr>
        <w:t>3. Состав, последовательность и сроки выполнения</w:t>
      </w: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административных процедур, требования</w:t>
      </w: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к порядку их выполнения</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 Предоставление муниципальной услуги в случае, если земельный участок предстоит </w:t>
      </w:r>
      <w:proofErr w:type="gramStart"/>
      <w:r w:rsidRPr="00527BB2">
        <w:rPr>
          <w:rFonts w:ascii="Times New Roman" w:hAnsi="Times New Roman" w:cs="Times New Roman"/>
          <w:sz w:val="24"/>
          <w:szCs w:val="24"/>
        </w:rPr>
        <w:t>образовать</w:t>
      </w:r>
      <w:proofErr w:type="gramEnd"/>
      <w:r w:rsidRPr="00527BB2">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прием и регистрация заявления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и документов к нему;</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экспертиза представленных документов;</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принятие решения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либо решения об отказе в проведении аукциона;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проведение аукциона, заключение договора.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3.1.1.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3.1.1.2. Утверждение схемы расположения земельного участка на кадастровом плане территории осуществляется в порядке и в сроки, установленные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7" w:name="Par142"/>
      <w:bookmarkEnd w:id="7"/>
      <w:r w:rsidRPr="00527BB2">
        <w:rPr>
          <w:rFonts w:ascii="Times New Roman" w:hAnsi="Times New Roman" w:cs="Times New Roman"/>
          <w:sz w:val="24"/>
          <w:szCs w:val="24"/>
        </w:rPr>
        <w:t>3.1.2. Прием и регистрация заявления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и документов к нему (далее - заявление, документы).</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3.1.2.1. Основанием для начала административной процедуры является обращение заявителя в комитет с заявлением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3.1.2.2. Заявление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3.1.2.3. Специалист комитета, уполномоченный на прием документов (далее - специалист комитета), при поступлении документов устанавливает наличие или отсутствие оснований для отказа в приеме документов, предусмотренных </w:t>
      </w:r>
      <w:hyperlink w:anchor="Par87" w:history="1">
        <w:r w:rsidRPr="0048740F">
          <w:rPr>
            <w:rFonts w:ascii="Times New Roman" w:hAnsi="Times New Roman" w:cs="Times New Roman"/>
            <w:sz w:val="24"/>
            <w:szCs w:val="24"/>
          </w:rPr>
          <w:t>пунктом 2.7</w:t>
        </w:r>
      </w:hyperlink>
      <w:r w:rsidRPr="0048740F">
        <w:rPr>
          <w:rFonts w:ascii="Times New Roman" w:hAnsi="Times New Roman" w:cs="Times New Roman"/>
          <w:sz w:val="24"/>
          <w:szCs w:val="24"/>
        </w:rPr>
        <w:t xml:space="preserve"> </w:t>
      </w:r>
      <w:r w:rsidRPr="00527BB2">
        <w:rPr>
          <w:rFonts w:ascii="Times New Roman" w:hAnsi="Times New Roman" w:cs="Times New Roman"/>
          <w:sz w:val="24"/>
          <w:szCs w:val="24"/>
        </w:rPr>
        <w:t>регламента.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3.1.2.4. При наличии оснований для отказа в приеме документов специалист комитета подготавливает, подписывает и выдает (направляет) заявителю </w:t>
      </w:r>
      <w:hyperlink w:anchor="Par366" w:history="1">
        <w:r w:rsidRPr="0048740F">
          <w:rPr>
            <w:rFonts w:ascii="Times New Roman" w:hAnsi="Times New Roman" w:cs="Times New Roman"/>
            <w:sz w:val="24"/>
            <w:szCs w:val="24"/>
          </w:rPr>
          <w:t>уведомление</w:t>
        </w:r>
      </w:hyperlink>
      <w:r w:rsidRPr="00527BB2">
        <w:rPr>
          <w:rFonts w:ascii="Times New Roman" w:hAnsi="Times New Roman" w:cs="Times New Roman"/>
          <w:sz w:val="24"/>
          <w:szCs w:val="24"/>
        </w:rPr>
        <w:t xml:space="preserve"> об </w:t>
      </w:r>
      <w:r w:rsidRPr="00527BB2">
        <w:rPr>
          <w:rFonts w:ascii="Times New Roman" w:hAnsi="Times New Roman" w:cs="Times New Roman"/>
          <w:sz w:val="24"/>
          <w:szCs w:val="24"/>
        </w:rPr>
        <w:lastRenderedPageBreak/>
        <w:t>отказе в приеме документов (приложение N 2 к регламенту) с указанием оснований принятия такого решения.</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3.1.2.5. При отсутствии оснований для отказа в приеме документов специалист комитета обязан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3.1.2.6. Принятые специалистом комитета документы передаются для регистрации в отдел организационной работы комитета (далее - специалист отдела организационной работы), осуществляющий регистрацию входящей корреспонденции.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заявлениях заявителя.</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3.1.2.7.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3.1.2.8. 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 с последующей передачей заявления и документов указанному в резолюции исполнителю (далее - исполнитель) под подпись.</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3.1.2.9. Срок исполнения административной процедуры составляет один день со дня поступления документов в комитет.</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3.1.3. Экспертиза представленных документов.</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3.1.3.1. Основанием для начала административной процедуры является поступление исполнителю документов.</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3.1.3.2. Исполнитель, рассмотрев документы, при отсутствии документов, указанных в </w:t>
      </w:r>
      <w:hyperlink w:anchor="Par79" w:history="1">
        <w:r w:rsidRPr="0048740F">
          <w:rPr>
            <w:rFonts w:ascii="Times New Roman" w:hAnsi="Times New Roman" w:cs="Times New Roman"/>
            <w:sz w:val="24"/>
            <w:szCs w:val="24"/>
          </w:rPr>
          <w:t>подпункте 2 пункта 2.6.2</w:t>
        </w:r>
      </w:hyperlink>
      <w:r w:rsidRPr="0048740F">
        <w:rPr>
          <w:rFonts w:ascii="Times New Roman" w:hAnsi="Times New Roman" w:cs="Times New Roman"/>
          <w:sz w:val="24"/>
          <w:szCs w:val="24"/>
        </w:rPr>
        <w:t xml:space="preserve"> </w:t>
      </w:r>
      <w:r w:rsidRPr="00527BB2">
        <w:rPr>
          <w:rFonts w:ascii="Times New Roman" w:hAnsi="Times New Roman" w:cs="Times New Roman"/>
          <w:sz w:val="24"/>
          <w:szCs w:val="24"/>
        </w:rPr>
        <w:t>регламента, осуществляет подготовку межведомственного запроса о наличии или об отсутствии документа и (или) информации.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3.1.3.3.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hyperlink r:id="rId17" w:history="1">
        <w:r w:rsidRPr="0048740F">
          <w:rPr>
            <w:rFonts w:ascii="Times New Roman" w:hAnsi="Times New Roman" w:cs="Times New Roman"/>
            <w:sz w:val="24"/>
            <w:szCs w:val="24"/>
          </w:rPr>
          <w:t>подпунктами 1</w:t>
        </w:r>
      </w:hyperlink>
      <w:r w:rsidRPr="0048740F">
        <w:rPr>
          <w:rFonts w:ascii="Times New Roman" w:hAnsi="Times New Roman" w:cs="Times New Roman"/>
          <w:sz w:val="24"/>
          <w:szCs w:val="24"/>
        </w:rPr>
        <w:t xml:space="preserve">, </w:t>
      </w:r>
      <w:hyperlink r:id="rId18" w:history="1">
        <w:r w:rsidRPr="0048740F">
          <w:rPr>
            <w:rFonts w:ascii="Times New Roman" w:hAnsi="Times New Roman" w:cs="Times New Roman"/>
            <w:sz w:val="24"/>
            <w:szCs w:val="24"/>
          </w:rPr>
          <w:t>5</w:t>
        </w:r>
      </w:hyperlink>
      <w:r w:rsidRPr="0048740F">
        <w:rPr>
          <w:rFonts w:ascii="Times New Roman" w:hAnsi="Times New Roman" w:cs="Times New Roman"/>
          <w:sz w:val="24"/>
          <w:szCs w:val="24"/>
        </w:rPr>
        <w:t xml:space="preserve"> - </w:t>
      </w:r>
      <w:hyperlink r:id="rId19" w:history="1">
        <w:r w:rsidRPr="0048740F">
          <w:rPr>
            <w:rFonts w:ascii="Times New Roman" w:hAnsi="Times New Roman" w:cs="Times New Roman"/>
            <w:sz w:val="24"/>
            <w:szCs w:val="24"/>
          </w:rPr>
          <w:t>19 пункта 8 статьи 39.11</w:t>
        </w:r>
      </w:hyperlink>
      <w:r w:rsidRPr="00527BB2">
        <w:rPr>
          <w:rFonts w:ascii="Times New Roman" w:hAnsi="Times New Roman" w:cs="Times New Roman"/>
          <w:sz w:val="24"/>
          <w:szCs w:val="24"/>
        </w:rPr>
        <w:t xml:space="preserve"> Земельного кодекса Российской Федерации.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3.1.3.4. В случае выявления обстоятельств, предусмотренных </w:t>
      </w:r>
      <w:hyperlink r:id="rId20" w:history="1">
        <w:r w:rsidRPr="0048740F">
          <w:rPr>
            <w:rFonts w:ascii="Times New Roman" w:hAnsi="Times New Roman" w:cs="Times New Roman"/>
            <w:sz w:val="24"/>
            <w:szCs w:val="24"/>
          </w:rPr>
          <w:t>подпунктами 1</w:t>
        </w:r>
      </w:hyperlink>
      <w:r w:rsidRPr="0048740F">
        <w:rPr>
          <w:rFonts w:ascii="Times New Roman" w:hAnsi="Times New Roman" w:cs="Times New Roman"/>
          <w:sz w:val="24"/>
          <w:szCs w:val="24"/>
        </w:rPr>
        <w:t xml:space="preserve">, </w:t>
      </w:r>
      <w:hyperlink r:id="rId21" w:history="1">
        <w:r w:rsidRPr="0048740F">
          <w:rPr>
            <w:rFonts w:ascii="Times New Roman" w:hAnsi="Times New Roman" w:cs="Times New Roman"/>
            <w:sz w:val="24"/>
            <w:szCs w:val="24"/>
          </w:rPr>
          <w:t>5</w:t>
        </w:r>
      </w:hyperlink>
      <w:r w:rsidRPr="0048740F">
        <w:rPr>
          <w:rFonts w:ascii="Times New Roman" w:hAnsi="Times New Roman" w:cs="Times New Roman"/>
          <w:sz w:val="24"/>
          <w:szCs w:val="24"/>
        </w:rPr>
        <w:t xml:space="preserve"> - </w:t>
      </w:r>
      <w:hyperlink r:id="rId22" w:history="1">
        <w:r w:rsidRPr="0048740F">
          <w:rPr>
            <w:rFonts w:ascii="Times New Roman" w:hAnsi="Times New Roman" w:cs="Times New Roman"/>
            <w:sz w:val="24"/>
            <w:szCs w:val="24"/>
          </w:rPr>
          <w:t>19 пункта 8 статьи 39.11</w:t>
        </w:r>
      </w:hyperlink>
      <w:r w:rsidRPr="00527BB2">
        <w:rPr>
          <w:rFonts w:ascii="Times New Roman" w:hAnsi="Times New Roman" w:cs="Times New Roman"/>
          <w:sz w:val="24"/>
          <w:szCs w:val="24"/>
        </w:rPr>
        <w:t xml:space="preserve"> Земельного кодекса Российской Федерации, исполнитель подготавливает проект решения об отказе в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3.1.3.5. </w:t>
      </w:r>
      <w:proofErr w:type="gramStart"/>
      <w:r w:rsidRPr="00527BB2">
        <w:rPr>
          <w:rFonts w:ascii="Times New Roman" w:hAnsi="Times New Roman" w:cs="Times New Roman"/>
          <w:sz w:val="24"/>
          <w:szCs w:val="24"/>
        </w:rPr>
        <w:t xml:space="preserve">При отсутствии обстоятельств, предусмотренных </w:t>
      </w:r>
      <w:hyperlink r:id="rId23" w:history="1">
        <w:r w:rsidRPr="0048740F">
          <w:rPr>
            <w:rFonts w:ascii="Times New Roman" w:hAnsi="Times New Roman" w:cs="Times New Roman"/>
            <w:sz w:val="24"/>
            <w:szCs w:val="24"/>
          </w:rPr>
          <w:t>подпунктами 1</w:t>
        </w:r>
      </w:hyperlink>
      <w:r w:rsidRPr="0048740F">
        <w:rPr>
          <w:rFonts w:ascii="Times New Roman" w:hAnsi="Times New Roman" w:cs="Times New Roman"/>
          <w:sz w:val="24"/>
          <w:szCs w:val="24"/>
        </w:rPr>
        <w:t xml:space="preserve">, </w:t>
      </w:r>
      <w:hyperlink r:id="rId24" w:history="1">
        <w:r w:rsidRPr="0048740F">
          <w:rPr>
            <w:rFonts w:ascii="Times New Roman" w:hAnsi="Times New Roman" w:cs="Times New Roman"/>
            <w:sz w:val="24"/>
            <w:szCs w:val="24"/>
          </w:rPr>
          <w:t>5</w:t>
        </w:r>
      </w:hyperlink>
      <w:r w:rsidRPr="0048740F">
        <w:rPr>
          <w:rFonts w:ascii="Times New Roman" w:hAnsi="Times New Roman" w:cs="Times New Roman"/>
          <w:sz w:val="24"/>
          <w:szCs w:val="24"/>
        </w:rPr>
        <w:t xml:space="preserve"> - </w:t>
      </w:r>
      <w:hyperlink r:id="rId25" w:history="1">
        <w:r w:rsidRPr="0048740F">
          <w:rPr>
            <w:rFonts w:ascii="Times New Roman" w:hAnsi="Times New Roman" w:cs="Times New Roman"/>
            <w:sz w:val="24"/>
            <w:szCs w:val="24"/>
          </w:rPr>
          <w:t>19 пункта 8 статьи 39.11</w:t>
        </w:r>
      </w:hyperlink>
      <w:r w:rsidRPr="00527BB2">
        <w:rPr>
          <w:rFonts w:ascii="Times New Roman" w:hAnsi="Times New Roman" w:cs="Times New Roman"/>
          <w:sz w:val="24"/>
          <w:szCs w:val="24"/>
        </w:rPr>
        <w:t xml:space="preserve"> Земельного кодекса Российской Федерации, исполнитель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roofErr w:type="gramEnd"/>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3.1.3.6.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исполнитель осуществляет проверку наличия или отсутствия обстоятельств, предусмотренных </w:t>
      </w:r>
      <w:hyperlink r:id="rId26" w:history="1">
        <w:r w:rsidRPr="0048740F">
          <w:rPr>
            <w:rFonts w:ascii="Times New Roman" w:hAnsi="Times New Roman" w:cs="Times New Roman"/>
            <w:sz w:val="24"/>
            <w:szCs w:val="24"/>
          </w:rPr>
          <w:t>пунктом 8 статьи 39.11</w:t>
        </w:r>
      </w:hyperlink>
      <w:r w:rsidRPr="0048740F">
        <w:rPr>
          <w:rFonts w:ascii="Times New Roman" w:hAnsi="Times New Roman" w:cs="Times New Roman"/>
          <w:sz w:val="24"/>
          <w:szCs w:val="24"/>
        </w:rPr>
        <w:t xml:space="preserve"> </w:t>
      </w:r>
      <w:r w:rsidRPr="00527BB2">
        <w:rPr>
          <w:rFonts w:ascii="Times New Roman" w:hAnsi="Times New Roman" w:cs="Times New Roman"/>
          <w:sz w:val="24"/>
          <w:szCs w:val="24"/>
        </w:rPr>
        <w:t>Земельного кодекса Российской Федерации.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3.1.3.7. В случае выявления обстоятельств, </w:t>
      </w:r>
      <w:r w:rsidRPr="0048740F">
        <w:rPr>
          <w:rFonts w:ascii="Times New Roman" w:hAnsi="Times New Roman" w:cs="Times New Roman"/>
          <w:sz w:val="24"/>
          <w:szCs w:val="24"/>
        </w:rPr>
        <w:t xml:space="preserve">предусмотренных </w:t>
      </w:r>
      <w:hyperlink r:id="rId27" w:history="1">
        <w:r w:rsidRPr="0048740F">
          <w:rPr>
            <w:rFonts w:ascii="Times New Roman" w:hAnsi="Times New Roman" w:cs="Times New Roman"/>
            <w:sz w:val="24"/>
            <w:szCs w:val="24"/>
          </w:rPr>
          <w:t>пунктом 8 статьи 39.11</w:t>
        </w:r>
      </w:hyperlink>
      <w:r w:rsidRPr="00527BB2">
        <w:rPr>
          <w:rFonts w:ascii="Times New Roman" w:hAnsi="Times New Roman" w:cs="Times New Roman"/>
          <w:sz w:val="24"/>
          <w:szCs w:val="24"/>
        </w:rPr>
        <w:t xml:space="preserve"> Земельного кодекса Российской Федерации, исполнитель подготавливает проект решения об отказе в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При отсутствии оснований, предусмотренных </w:t>
      </w:r>
      <w:hyperlink r:id="rId28" w:history="1">
        <w:r w:rsidRPr="0048740F">
          <w:rPr>
            <w:rFonts w:ascii="Times New Roman" w:hAnsi="Times New Roman" w:cs="Times New Roman"/>
            <w:sz w:val="24"/>
            <w:szCs w:val="24"/>
          </w:rPr>
          <w:t>пунктом 8 статьи 39.11</w:t>
        </w:r>
      </w:hyperlink>
      <w:r w:rsidRPr="00527BB2">
        <w:rPr>
          <w:rFonts w:ascii="Times New Roman" w:hAnsi="Times New Roman" w:cs="Times New Roman"/>
          <w:sz w:val="24"/>
          <w:szCs w:val="24"/>
        </w:rPr>
        <w:t xml:space="preserve"> Земельного кодекса Российской Федерации, исполнитель подготавливает проект решения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3.1.3.8. Решения об отказе в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и о проведении аукциона оформляются постановлением администрации.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3.1.3.9. Срок исполнения административной процедуры составляет 44 дня после дня поступления документов исполнителю комитета.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lastRenderedPageBreak/>
        <w:t>3.1.4. Принятие решения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либо решения об отказе в проведении аукциона.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3.1.4.1. Основанием для начала административной процедуры является подготовленный проект постановления администрации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(об отказе в проведении аукциона).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3.1.4.2. Согласование и регистрация соответствующего проекта постановления администрации осуществляется </w:t>
      </w:r>
      <w:proofErr w:type="gramStart"/>
      <w:r w:rsidRPr="00527BB2">
        <w:rPr>
          <w:rFonts w:ascii="Times New Roman" w:hAnsi="Times New Roman" w:cs="Times New Roman"/>
          <w:sz w:val="24"/>
          <w:szCs w:val="24"/>
        </w:rPr>
        <w:t>в соответствии с Инструкцией по работе с документами в администрации</w:t>
      </w:r>
      <w:proofErr w:type="gramEnd"/>
      <w:r w:rsidRPr="00527BB2">
        <w:rPr>
          <w:rFonts w:ascii="Times New Roman" w:hAnsi="Times New Roman" w:cs="Times New Roman"/>
          <w:sz w:val="24"/>
          <w:szCs w:val="24"/>
        </w:rPr>
        <w:t xml:space="preserve"> муниципаль</w:t>
      </w:r>
      <w:r w:rsidR="0048740F">
        <w:rPr>
          <w:rFonts w:ascii="Times New Roman" w:hAnsi="Times New Roman" w:cs="Times New Roman"/>
          <w:sz w:val="24"/>
          <w:szCs w:val="24"/>
        </w:rPr>
        <w:t>ного образования</w:t>
      </w:r>
      <w:r w:rsidRPr="00527BB2">
        <w:rPr>
          <w:rFonts w:ascii="Times New Roman" w:hAnsi="Times New Roman" w:cs="Times New Roman"/>
          <w:sz w:val="24"/>
          <w:szCs w:val="24"/>
        </w:rPr>
        <w:t>.</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3.1.4.3. Согласованный проект постановления администрации представляется на подпись главе администрации.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3.1.4.4. Срок исполнения административной процедуры составляет 15 дней после дня подготовки проекта постановления администрации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(об отказе в проведении аукциона).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8" w:name="Par168"/>
      <w:bookmarkEnd w:id="8"/>
      <w:r w:rsidRPr="00527BB2">
        <w:rPr>
          <w:rFonts w:ascii="Times New Roman" w:hAnsi="Times New Roman" w:cs="Times New Roman"/>
          <w:sz w:val="24"/>
          <w:szCs w:val="24"/>
        </w:rPr>
        <w:t>3.1.5. Проведение аукциона, заключение договора.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3.1.5.1. Основанием для проведения аукциона является постановление администрации.</w:t>
      </w:r>
    </w:p>
    <w:p w:rsidR="00643B22" w:rsidRPr="0048740F"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3.1.5.2. Проведение аукциона осуществляется в соответствии со </w:t>
      </w:r>
      <w:hyperlink r:id="rId29" w:history="1">
        <w:r w:rsidRPr="0048740F">
          <w:rPr>
            <w:rFonts w:ascii="Times New Roman" w:hAnsi="Times New Roman" w:cs="Times New Roman"/>
            <w:sz w:val="24"/>
            <w:szCs w:val="24"/>
          </w:rPr>
          <w:t>статьями 39.11</w:t>
        </w:r>
      </w:hyperlink>
      <w:r w:rsidRPr="0048740F">
        <w:rPr>
          <w:rFonts w:ascii="Times New Roman" w:hAnsi="Times New Roman" w:cs="Times New Roman"/>
          <w:sz w:val="24"/>
          <w:szCs w:val="24"/>
        </w:rPr>
        <w:t xml:space="preserve">, </w:t>
      </w:r>
      <w:hyperlink r:id="rId30" w:history="1">
        <w:r w:rsidRPr="0048740F">
          <w:rPr>
            <w:rFonts w:ascii="Times New Roman" w:hAnsi="Times New Roman" w:cs="Times New Roman"/>
            <w:sz w:val="24"/>
            <w:szCs w:val="24"/>
          </w:rPr>
          <w:t>39.12</w:t>
        </w:r>
      </w:hyperlink>
      <w:r w:rsidRPr="0048740F">
        <w:rPr>
          <w:rFonts w:ascii="Times New Roman" w:hAnsi="Times New Roman" w:cs="Times New Roman"/>
          <w:sz w:val="24"/>
          <w:szCs w:val="24"/>
        </w:rPr>
        <w:t xml:space="preserve">, </w:t>
      </w:r>
      <w:hyperlink r:id="rId31" w:history="1">
        <w:r w:rsidRPr="0048740F">
          <w:rPr>
            <w:rFonts w:ascii="Times New Roman" w:hAnsi="Times New Roman" w:cs="Times New Roman"/>
            <w:sz w:val="24"/>
            <w:szCs w:val="24"/>
          </w:rPr>
          <w:t>39.13</w:t>
        </w:r>
      </w:hyperlink>
      <w:r w:rsidRPr="0048740F">
        <w:rPr>
          <w:rFonts w:ascii="Times New Roman" w:hAnsi="Times New Roman" w:cs="Times New Roman"/>
          <w:sz w:val="24"/>
          <w:szCs w:val="24"/>
        </w:rPr>
        <w:t xml:space="preserve"> Земельного кодекса Российской Федерации.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Сообщение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опубликовывается комитетом в официальном печатном издании муниципального образования "Город Саратов" и (или) размещается на официальном сайте администрации www.saratovmer.ru.</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3.1.5.3.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3.2. В случае</w:t>
      </w:r>
      <w:proofErr w:type="gramStart"/>
      <w:r w:rsidRPr="00527BB2">
        <w:rPr>
          <w:rFonts w:ascii="Times New Roman" w:hAnsi="Times New Roman" w:cs="Times New Roman"/>
          <w:sz w:val="24"/>
          <w:szCs w:val="24"/>
        </w:rPr>
        <w:t>,</w:t>
      </w:r>
      <w:proofErr w:type="gramEnd"/>
      <w:r w:rsidRPr="00527BB2">
        <w:rPr>
          <w:rFonts w:ascii="Times New Roman" w:hAnsi="Times New Roman" w:cs="Times New Roman"/>
          <w:sz w:val="24"/>
          <w:szCs w:val="24"/>
        </w:rPr>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9" w:name="Par174"/>
      <w:bookmarkEnd w:id="9"/>
      <w:r w:rsidRPr="00527BB2">
        <w:rPr>
          <w:rFonts w:ascii="Times New Roman" w:hAnsi="Times New Roman" w:cs="Times New Roman"/>
          <w:sz w:val="24"/>
          <w:szCs w:val="24"/>
        </w:rPr>
        <w:t>- прием и регистрация заявления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и документов к нему;</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экспертиза представленных документов;</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принятие решения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 либо решения об отказе в проведении аукциона;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bookmarkStart w:id="10" w:name="Par177"/>
      <w:bookmarkEnd w:id="10"/>
      <w:r w:rsidRPr="00527BB2">
        <w:rPr>
          <w:rFonts w:ascii="Times New Roman" w:hAnsi="Times New Roman" w:cs="Times New Roman"/>
          <w:sz w:val="24"/>
          <w:szCs w:val="24"/>
        </w:rPr>
        <w:t>- проведение аукциона, заключение договора.</w:t>
      </w:r>
    </w:p>
    <w:p w:rsidR="00643B22" w:rsidRPr="0048740F"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3.2.1. Выполнение административных процедур, предусмотренных </w:t>
      </w:r>
      <w:hyperlink w:anchor="Par174" w:history="1">
        <w:r w:rsidRPr="0048740F">
          <w:rPr>
            <w:rFonts w:ascii="Times New Roman" w:hAnsi="Times New Roman" w:cs="Times New Roman"/>
            <w:sz w:val="24"/>
            <w:szCs w:val="24"/>
          </w:rPr>
          <w:t>дефисами 1</w:t>
        </w:r>
      </w:hyperlink>
      <w:r w:rsidRPr="0048740F">
        <w:rPr>
          <w:rFonts w:ascii="Times New Roman" w:hAnsi="Times New Roman" w:cs="Times New Roman"/>
          <w:sz w:val="24"/>
          <w:szCs w:val="24"/>
        </w:rPr>
        <w:t xml:space="preserve"> - </w:t>
      </w:r>
      <w:hyperlink w:anchor="Par177" w:history="1">
        <w:r w:rsidRPr="0048740F">
          <w:rPr>
            <w:rFonts w:ascii="Times New Roman" w:hAnsi="Times New Roman" w:cs="Times New Roman"/>
            <w:sz w:val="24"/>
            <w:szCs w:val="24"/>
          </w:rPr>
          <w:t>4 пункта 3.2</w:t>
        </w:r>
      </w:hyperlink>
      <w:r w:rsidRPr="0048740F">
        <w:rPr>
          <w:rFonts w:ascii="Times New Roman" w:hAnsi="Times New Roman" w:cs="Times New Roman"/>
          <w:sz w:val="24"/>
          <w:szCs w:val="24"/>
        </w:rPr>
        <w:t xml:space="preserve"> регламента, осуществляется в соответствии с </w:t>
      </w:r>
      <w:hyperlink w:anchor="Par142" w:history="1">
        <w:r w:rsidRPr="0048740F">
          <w:rPr>
            <w:rFonts w:ascii="Times New Roman" w:hAnsi="Times New Roman" w:cs="Times New Roman"/>
            <w:sz w:val="24"/>
            <w:szCs w:val="24"/>
          </w:rPr>
          <w:t>пунктами 3.1.2</w:t>
        </w:r>
      </w:hyperlink>
      <w:r w:rsidRPr="0048740F">
        <w:rPr>
          <w:rFonts w:ascii="Times New Roman" w:hAnsi="Times New Roman" w:cs="Times New Roman"/>
          <w:sz w:val="24"/>
          <w:szCs w:val="24"/>
        </w:rPr>
        <w:t xml:space="preserve"> - </w:t>
      </w:r>
      <w:hyperlink w:anchor="Par168" w:history="1">
        <w:r w:rsidRPr="0048740F">
          <w:rPr>
            <w:rFonts w:ascii="Times New Roman" w:hAnsi="Times New Roman" w:cs="Times New Roman"/>
            <w:sz w:val="24"/>
            <w:szCs w:val="24"/>
          </w:rPr>
          <w:t>3.1.5</w:t>
        </w:r>
      </w:hyperlink>
      <w:r w:rsidRPr="0048740F">
        <w:rPr>
          <w:rFonts w:ascii="Times New Roman" w:hAnsi="Times New Roman" w:cs="Times New Roman"/>
          <w:sz w:val="24"/>
          <w:szCs w:val="24"/>
        </w:rPr>
        <w:t xml:space="preserve"> регламента.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3.3. Предоставление муниципальной услуги в случае, если в отношении земельного участка осуществлен государственный кадастровый учет, осуществляется в соответствии с </w:t>
      </w:r>
      <w:hyperlink w:anchor="Par142" w:history="1">
        <w:r w:rsidRPr="0048740F">
          <w:rPr>
            <w:rFonts w:ascii="Times New Roman" w:hAnsi="Times New Roman" w:cs="Times New Roman"/>
            <w:sz w:val="24"/>
            <w:szCs w:val="24"/>
          </w:rPr>
          <w:t>пунктами 3.1.2</w:t>
        </w:r>
      </w:hyperlink>
      <w:r w:rsidRPr="0048740F">
        <w:rPr>
          <w:rFonts w:ascii="Times New Roman" w:hAnsi="Times New Roman" w:cs="Times New Roman"/>
          <w:sz w:val="24"/>
          <w:szCs w:val="24"/>
        </w:rPr>
        <w:t xml:space="preserve"> - </w:t>
      </w:r>
      <w:hyperlink w:anchor="Par168" w:history="1">
        <w:r w:rsidRPr="0048740F">
          <w:rPr>
            <w:rFonts w:ascii="Times New Roman" w:hAnsi="Times New Roman" w:cs="Times New Roman"/>
            <w:sz w:val="24"/>
            <w:szCs w:val="24"/>
          </w:rPr>
          <w:t>3.1.5</w:t>
        </w:r>
      </w:hyperlink>
      <w:r w:rsidRPr="00527BB2">
        <w:rPr>
          <w:rFonts w:ascii="Times New Roman" w:hAnsi="Times New Roman" w:cs="Times New Roman"/>
          <w:sz w:val="24"/>
          <w:szCs w:val="24"/>
        </w:rPr>
        <w:t xml:space="preserve"> регламента.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3.4. Предоставление муниципальной услуги в случае, если решение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 xml:space="preserve">кциона принято по инициативе органа местного самоуправления, осуществляется в соответствии с </w:t>
      </w:r>
      <w:hyperlink w:anchor="Par168" w:history="1">
        <w:r w:rsidRPr="0048740F">
          <w:rPr>
            <w:rFonts w:ascii="Times New Roman" w:hAnsi="Times New Roman" w:cs="Times New Roman"/>
            <w:sz w:val="24"/>
            <w:szCs w:val="24"/>
          </w:rPr>
          <w:t>пунктом 3.1.5</w:t>
        </w:r>
      </w:hyperlink>
      <w:r w:rsidRPr="00527BB2">
        <w:rPr>
          <w:rFonts w:ascii="Times New Roman" w:hAnsi="Times New Roman" w:cs="Times New Roman"/>
          <w:sz w:val="24"/>
          <w:szCs w:val="24"/>
        </w:rPr>
        <w:t xml:space="preserve"> регламента.</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outlineLvl w:val="1"/>
        <w:rPr>
          <w:rFonts w:ascii="Times New Roman" w:hAnsi="Times New Roman" w:cs="Times New Roman"/>
          <w:sz w:val="24"/>
          <w:szCs w:val="24"/>
        </w:rPr>
      </w:pPr>
      <w:r w:rsidRPr="00527BB2">
        <w:rPr>
          <w:rFonts w:ascii="Times New Roman" w:hAnsi="Times New Roman" w:cs="Times New Roman"/>
          <w:sz w:val="24"/>
          <w:szCs w:val="24"/>
        </w:rPr>
        <w:t xml:space="preserve">4. Формы </w:t>
      </w:r>
      <w:proofErr w:type="gramStart"/>
      <w:r w:rsidRPr="00527BB2">
        <w:rPr>
          <w:rFonts w:ascii="Times New Roman" w:hAnsi="Times New Roman" w:cs="Times New Roman"/>
          <w:sz w:val="24"/>
          <w:szCs w:val="24"/>
        </w:rPr>
        <w:t>контроля за</w:t>
      </w:r>
      <w:proofErr w:type="gramEnd"/>
      <w:r w:rsidRPr="00527BB2">
        <w:rPr>
          <w:rFonts w:ascii="Times New Roman" w:hAnsi="Times New Roman" w:cs="Times New Roman"/>
          <w:sz w:val="24"/>
          <w:szCs w:val="24"/>
        </w:rPr>
        <w:t xml:space="preserve"> исполнением</w:t>
      </w: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административного регламента</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4.1. Текущий </w:t>
      </w:r>
      <w:proofErr w:type="gramStart"/>
      <w:r w:rsidRPr="00527BB2">
        <w:rPr>
          <w:rFonts w:ascii="Times New Roman" w:hAnsi="Times New Roman" w:cs="Times New Roman"/>
          <w:sz w:val="24"/>
          <w:szCs w:val="24"/>
        </w:rPr>
        <w:t>контроль за</w:t>
      </w:r>
      <w:proofErr w:type="gramEnd"/>
      <w:r w:rsidRPr="00527BB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председателем комитета.</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lastRenderedPageBreak/>
        <w:t xml:space="preserve">4.2. </w:t>
      </w:r>
      <w:proofErr w:type="gramStart"/>
      <w:r w:rsidRPr="00527BB2">
        <w:rPr>
          <w:rFonts w:ascii="Times New Roman" w:hAnsi="Times New Roman" w:cs="Times New Roman"/>
          <w:sz w:val="24"/>
          <w:szCs w:val="24"/>
        </w:rPr>
        <w:t>Контроль за</w:t>
      </w:r>
      <w:proofErr w:type="gramEnd"/>
      <w:r w:rsidRPr="00527BB2">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outlineLvl w:val="1"/>
        <w:rPr>
          <w:rFonts w:ascii="Times New Roman" w:hAnsi="Times New Roman" w:cs="Times New Roman"/>
          <w:sz w:val="24"/>
          <w:szCs w:val="24"/>
        </w:rPr>
      </w:pPr>
      <w:r w:rsidRPr="00527BB2">
        <w:rPr>
          <w:rFonts w:ascii="Times New Roman" w:hAnsi="Times New Roman" w:cs="Times New Roman"/>
          <w:sz w:val="24"/>
          <w:szCs w:val="24"/>
        </w:rPr>
        <w:t>5. Досудебный (внесудебный) порядок обжалования решений</w:t>
      </w: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и действий (бездействия) органа, предоставляющего</w:t>
      </w: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муниципальную услугу, а также должностных лиц</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Заявители имеют право на обжалование решений, действий (бездействия), принимаемых и осуществляемых при предоставлении муниципальной услуги.</w:t>
      </w:r>
    </w:p>
    <w:p w:rsidR="00643B22" w:rsidRPr="00527BB2" w:rsidRDefault="00643B22" w:rsidP="00643B22">
      <w:pPr>
        <w:autoSpaceDE w:val="0"/>
        <w:autoSpaceDN w:val="0"/>
        <w:adjustRightInd w:val="0"/>
        <w:spacing w:after="0" w:line="240" w:lineRule="auto"/>
        <w:ind w:firstLine="540"/>
        <w:jc w:val="both"/>
        <w:rPr>
          <w:rFonts w:ascii="Times New Roman" w:hAnsi="Times New Roman" w:cs="Times New Roman"/>
          <w:sz w:val="24"/>
          <w:szCs w:val="24"/>
        </w:rPr>
      </w:pPr>
      <w:r w:rsidRPr="00527BB2">
        <w:rPr>
          <w:rFonts w:ascii="Times New Roman" w:hAnsi="Times New Roman" w:cs="Times New Roman"/>
          <w:sz w:val="24"/>
          <w:szCs w:val="24"/>
        </w:rPr>
        <w:t xml:space="preserve">Жалоба заявителей подается и рассматривается в порядке, предусмотренном Федеральным </w:t>
      </w:r>
      <w:hyperlink r:id="rId32" w:history="1">
        <w:r w:rsidRPr="0048740F">
          <w:rPr>
            <w:rFonts w:ascii="Times New Roman" w:hAnsi="Times New Roman" w:cs="Times New Roman"/>
            <w:sz w:val="24"/>
            <w:szCs w:val="24"/>
          </w:rPr>
          <w:t>законом</w:t>
        </w:r>
      </w:hyperlink>
      <w:r w:rsidRPr="0048740F">
        <w:rPr>
          <w:rFonts w:ascii="Times New Roman" w:hAnsi="Times New Roman" w:cs="Times New Roman"/>
          <w:sz w:val="24"/>
          <w:szCs w:val="24"/>
        </w:rPr>
        <w:t xml:space="preserve"> </w:t>
      </w:r>
      <w:r w:rsidRPr="00527BB2">
        <w:rPr>
          <w:rFonts w:ascii="Times New Roman" w:hAnsi="Times New Roman" w:cs="Times New Roman"/>
          <w:sz w:val="24"/>
          <w:szCs w:val="24"/>
        </w:rPr>
        <w:t>от 27 июля 2010 г. N 210-ФЗ "Об организации предоставления государственных и муниципальных услуг".</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48740F"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right"/>
        <w:outlineLvl w:val="1"/>
        <w:rPr>
          <w:rFonts w:ascii="Times New Roman" w:hAnsi="Times New Roman" w:cs="Times New Roman"/>
          <w:sz w:val="24"/>
          <w:szCs w:val="24"/>
        </w:rPr>
      </w:pPr>
      <w:r w:rsidRPr="00527BB2">
        <w:rPr>
          <w:rFonts w:ascii="Times New Roman" w:hAnsi="Times New Roman" w:cs="Times New Roman"/>
          <w:sz w:val="24"/>
          <w:szCs w:val="24"/>
        </w:rPr>
        <w:t>Приложение N 1</w:t>
      </w:r>
    </w:p>
    <w:p w:rsidR="00643B22" w:rsidRPr="00527BB2" w:rsidRDefault="00643B22" w:rsidP="00643B22">
      <w:pPr>
        <w:autoSpaceDE w:val="0"/>
        <w:autoSpaceDN w:val="0"/>
        <w:adjustRightInd w:val="0"/>
        <w:spacing w:after="0" w:line="240" w:lineRule="auto"/>
        <w:jc w:val="right"/>
        <w:rPr>
          <w:rFonts w:ascii="Times New Roman" w:hAnsi="Times New Roman" w:cs="Times New Roman"/>
          <w:sz w:val="24"/>
          <w:szCs w:val="24"/>
        </w:rPr>
      </w:pPr>
      <w:r w:rsidRPr="00527BB2">
        <w:rPr>
          <w:rFonts w:ascii="Times New Roman" w:hAnsi="Times New Roman" w:cs="Times New Roman"/>
          <w:sz w:val="24"/>
          <w:szCs w:val="24"/>
        </w:rPr>
        <w:t>к регламенту</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outlineLvl w:val="2"/>
        <w:rPr>
          <w:rFonts w:ascii="Times New Roman" w:hAnsi="Times New Roman" w:cs="Times New Roman"/>
          <w:sz w:val="24"/>
          <w:szCs w:val="24"/>
        </w:rPr>
      </w:pPr>
      <w:r w:rsidRPr="00527BB2">
        <w:rPr>
          <w:rFonts w:ascii="Times New Roman" w:hAnsi="Times New Roman" w:cs="Times New Roman"/>
          <w:sz w:val="24"/>
          <w:szCs w:val="24"/>
        </w:rPr>
        <w:t>Форма</w:t>
      </w: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заявления для юридических лиц</w:t>
      </w: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sectPr w:rsidR="00643B22" w:rsidRPr="00527BB2" w:rsidSect="00527BB2">
          <w:pgSz w:w="11905" w:h="16838"/>
          <w:pgMar w:top="709" w:right="850" w:bottom="1134" w:left="1701" w:header="720" w:footer="720" w:gutter="0"/>
          <w:cols w:space="720"/>
          <w:noEndnote/>
        </w:sect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Исходящий номер, дата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Главе администрации</w:t>
      </w:r>
      <w:r w:rsidR="0048740F">
        <w:rPr>
          <w:rFonts w:ascii="Times New Roman" w:hAnsi="Times New Roman" w:cs="Times New Roman"/>
          <w:sz w:val="24"/>
          <w:szCs w:val="24"/>
        </w:rPr>
        <w:t xml:space="preserve"> </w:t>
      </w:r>
      <w:proofErr w:type="spellStart"/>
      <w:r w:rsidR="0048740F">
        <w:rPr>
          <w:rFonts w:ascii="Times New Roman" w:hAnsi="Times New Roman" w:cs="Times New Roman"/>
          <w:sz w:val="24"/>
          <w:szCs w:val="24"/>
        </w:rPr>
        <w:t>Марьевского</w:t>
      </w:r>
      <w:proofErr w:type="spellEnd"/>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муниципального образования</w:t>
      </w:r>
    </w:p>
    <w:p w:rsidR="00643B22" w:rsidRPr="00527BB2" w:rsidRDefault="00643B22" w:rsidP="0048740F">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w:t>
      </w:r>
      <w:r w:rsidR="0048740F">
        <w:rPr>
          <w:rFonts w:ascii="Times New Roman" w:hAnsi="Times New Roman" w:cs="Times New Roman"/>
          <w:sz w:val="24"/>
          <w:szCs w:val="24"/>
        </w:rPr>
        <w:t xml:space="preserve">                 </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от 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(полное наименование)</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Адрес: 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Место нахождения: 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Идентификационный номер</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налогоплательщика: 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Контактный телефон: 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Факс: 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Электронная почта: 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________________________________</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bookmarkStart w:id="11" w:name="Par228"/>
      <w:bookmarkEnd w:id="11"/>
      <w:r w:rsidRPr="00527BB2">
        <w:rPr>
          <w:rFonts w:ascii="Times New Roman" w:hAnsi="Times New Roman" w:cs="Times New Roman"/>
          <w:sz w:val="24"/>
          <w:szCs w:val="24"/>
        </w:rPr>
        <w:t xml:space="preserve">                            Заявление N 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Прошу  Вас  в  соответствии </w:t>
      </w:r>
      <w:r w:rsidRPr="0048740F">
        <w:rPr>
          <w:rFonts w:ascii="Times New Roman" w:hAnsi="Times New Roman" w:cs="Times New Roman"/>
          <w:sz w:val="24"/>
          <w:szCs w:val="24"/>
        </w:rPr>
        <w:t xml:space="preserve">со </w:t>
      </w:r>
      <w:hyperlink r:id="rId33" w:history="1">
        <w:r w:rsidRPr="0048740F">
          <w:rPr>
            <w:rFonts w:ascii="Times New Roman" w:hAnsi="Times New Roman" w:cs="Times New Roman"/>
            <w:sz w:val="24"/>
            <w:szCs w:val="24"/>
          </w:rPr>
          <w:t>статьями 39.11</w:t>
        </w:r>
      </w:hyperlink>
      <w:r w:rsidRPr="0048740F">
        <w:rPr>
          <w:rFonts w:ascii="Times New Roman" w:hAnsi="Times New Roman" w:cs="Times New Roman"/>
          <w:sz w:val="24"/>
          <w:szCs w:val="24"/>
        </w:rPr>
        <w:t xml:space="preserve">, </w:t>
      </w:r>
      <w:hyperlink r:id="rId34" w:history="1">
        <w:r w:rsidRPr="0048740F">
          <w:rPr>
            <w:rFonts w:ascii="Times New Roman" w:hAnsi="Times New Roman" w:cs="Times New Roman"/>
            <w:sz w:val="24"/>
            <w:szCs w:val="24"/>
          </w:rPr>
          <w:t>39.12</w:t>
        </w:r>
      </w:hyperlink>
      <w:r w:rsidRPr="00527BB2">
        <w:rPr>
          <w:rFonts w:ascii="Times New Roman" w:hAnsi="Times New Roman" w:cs="Times New Roman"/>
          <w:sz w:val="24"/>
          <w:szCs w:val="24"/>
        </w:rPr>
        <w:t xml:space="preserve"> Земельного кодекса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Российской Федерации провести аукцион 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(по продаже, на право заключения договора аренды)</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земельного участка площадью ______________________ кв. м, расположенного </w:t>
      </w:r>
      <w:proofErr w:type="gramStart"/>
      <w:r w:rsidRPr="00527BB2">
        <w:rPr>
          <w:rFonts w:ascii="Times New Roman" w:hAnsi="Times New Roman" w:cs="Times New Roman"/>
          <w:sz w:val="24"/>
          <w:szCs w:val="24"/>
        </w:rPr>
        <w:t>по</w:t>
      </w:r>
      <w:proofErr w:type="gramEnd"/>
    </w:p>
    <w:p w:rsidR="00643B22" w:rsidRPr="00527BB2" w:rsidRDefault="0048740F" w:rsidP="00643B22">
      <w:pPr>
        <w:pStyle w:val="ConsPlusNonformat"/>
        <w:rPr>
          <w:rFonts w:ascii="Times New Roman" w:hAnsi="Times New Roman" w:cs="Times New Roman"/>
          <w:sz w:val="24"/>
          <w:szCs w:val="24"/>
        </w:rPr>
      </w:pPr>
      <w:r>
        <w:rPr>
          <w:rFonts w:ascii="Times New Roman" w:hAnsi="Times New Roman" w:cs="Times New Roman"/>
          <w:sz w:val="24"/>
          <w:szCs w:val="24"/>
        </w:rPr>
        <w:t xml:space="preserve">адресу: </w:t>
      </w:r>
      <w:r w:rsidR="00643B22" w:rsidRPr="00527BB2">
        <w:rPr>
          <w:rFonts w:ascii="Times New Roman" w:hAnsi="Times New Roman" w:cs="Times New Roman"/>
          <w:sz w:val="24"/>
          <w:szCs w:val="24"/>
        </w:rPr>
        <w:t xml:space="preserve"> 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(район, улица)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с  разрешенным использованием 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(назначение участка)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lastRenderedPageBreak/>
        <w:t>иные сведения о земельном участке: 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w:t>
      </w:r>
      <w:proofErr w:type="gramStart"/>
      <w:r w:rsidRPr="00527BB2">
        <w:rPr>
          <w:rFonts w:ascii="Times New Roman" w:hAnsi="Times New Roman" w:cs="Times New Roman"/>
          <w:sz w:val="24"/>
          <w:szCs w:val="24"/>
        </w:rPr>
        <w:t>(кадастровый номер, номер и дата выдачи</w:t>
      </w:r>
      <w:proofErr w:type="gramEnd"/>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кадастрового паспорта земельного участка и т.д.)</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Перечень</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документов, прилагаемых к заявлению:</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216"/>
        <w:gridCol w:w="4422"/>
      </w:tblGrid>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Количество листов</w:t>
            </w: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bl>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        МП        ___________/ 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(должность)                                  (подпись)        (Ф.И.О.)</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Действующи</w:t>
      </w:r>
      <w:proofErr w:type="gramStart"/>
      <w:r w:rsidRPr="00527BB2">
        <w:rPr>
          <w:rFonts w:ascii="Times New Roman" w:hAnsi="Times New Roman" w:cs="Times New Roman"/>
          <w:sz w:val="24"/>
          <w:szCs w:val="24"/>
        </w:rPr>
        <w:t>й(</w:t>
      </w:r>
      <w:proofErr w:type="gramEnd"/>
      <w:r w:rsidRPr="00527BB2">
        <w:rPr>
          <w:rFonts w:ascii="Times New Roman" w:hAnsi="Times New Roman" w:cs="Times New Roman"/>
          <w:sz w:val="24"/>
          <w:szCs w:val="24"/>
        </w:rPr>
        <w:t>ая) на основании 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(реквизиты доверенности)</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 ___________ 20___ г.      Принял ___________/ 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(подпись)         (Ф.И.О.)</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outlineLvl w:val="2"/>
        <w:rPr>
          <w:rFonts w:ascii="Times New Roman" w:hAnsi="Times New Roman" w:cs="Times New Roman"/>
          <w:sz w:val="24"/>
          <w:szCs w:val="24"/>
        </w:rPr>
      </w:pPr>
      <w:r w:rsidRPr="00527BB2">
        <w:rPr>
          <w:rFonts w:ascii="Times New Roman" w:hAnsi="Times New Roman" w:cs="Times New Roman"/>
          <w:sz w:val="24"/>
          <w:szCs w:val="24"/>
        </w:rPr>
        <w:t>Форма</w:t>
      </w: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заявления для физических лиц</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Дата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Главе администрации</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муниципального образования</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w:t>
      </w:r>
      <w:r w:rsidR="0048740F">
        <w:rPr>
          <w:rFonts w:ascii="Times New Roman" w:hAnsi="Times New Roman" w:cs="Times New Roman"/>
          <w:sz w:val="24"/>
          <w:szCs w:val="24"/>
        </w:rPr>
        <w:t xml:space="preserve">                 </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от 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(Ф.И.О. полностью)</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Паспортные данные: 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Адрес: 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Контактный телефон: 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Факс: 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Электронная почта: 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w:t>
      </w:r>
      <w:proofErr w:type="gramStart"/>
      <w:r w:rsidRPr="00527BB2">
        <w:rPr>
          <w:rFonts w:ascii="Times New Roman" w:hAnsi="Times New Roman" w:cs="Times New Roman"/>
          <w:sz w:val="24"/>
          <w:szCs w:val="24"/>
        </w:rPr>
        <w:t>(Ф.И.О. представителя,</w:t>
      </w:r>
      <w:proofErr w:type="gramEnd"/>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w:t>
      </w:r>
      <w:proofErr w:type="gramStart"/>
      <w:r w:rsidRPr="00527BB2">
        <w:rPr>
          <w:rFonts w:ascii="Times New Roman" w:hAnsi="Times New Roman" w:cs="Times New Roman"/>
          <w:sz w:val="24"/>
          <w:szCs w:val="24"/>
        </w:rPr>
        <w:t>действующего</w:t>
      </w:r>
      <w:proofErr w:type="gramEnd"/>
      <w:r w:rsidRPr="00527BB2">
        <w:rPr>
          <w:rFonts w:ascii="Times New Roman" w:hAnsi="Times New Roman" w:cs="Times New Roman"/>
          <w:sz w:val="24"/>
          <w:szCs w:val="24"/>
        </w:rPr>
        <w:t xml:space="preserve"> по доверенности)</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Заявление N 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о проведен</w:t>
      </w:r>
      <w:proofErr w:type="gramStart"/>
      <w:r w:rsidRPr="00527BB2">
        <w:rPr>
          <w:rFonts w:ascii="Times New Roman" w:hAnsi="Times New Roman" w:cs="Times New Roman"/>
          <w:sz w:val="24"/>
          <w:szCs w:val="24"/>
        </w:rPr>
        <w:t>ии ау</w:t>
      </w:r>
      <w:proofErr w:type="gramEnd"/>
      <w:r w:rsidRPr="00527BB2">
        <w:rPr>
          <w:rFonts w:ascii="Times New Roman" w:hAnsi="Times New Roman" w:cs="Times New Roman"/>
          <w:sz w:val="24"/>
          <w:szCs w:val="24"/>
        </w:rPr>
        <w:t>кциона</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Прошу  Вас  в  соответствии со </w:t>
      </w:r>
      <w:hyperlink r:id="rId35" w:history="1">
        <w:r w:rsidRPr="0048740F">
          <w:rPr>
            <w:rFonts w:ascii="Times New Roman" w:hAnsi="Times New Roman" w:cs="Times New Roman"/>
            <w:sz w:val="24"/>
            <w:szCs w:val="24"/>
          </w:rPr>
          <w:t>статьями 39.11</w:t>
        </w:r>
      </w:hyperlink>
      <w:r w:rsidRPr="0048740F">
        <w:rPr>
          <w:rFonts w:ascii="Times New Roman" w:hAnsi="Times New Roman" w:cs="Times New Roman"/>
          <w:sz w:val="24"/>
          <w:szCs w:val="24"/>
        </w:rPr>
        <w:t xml:space="preserve">, </w:t>
      </w:r>
      <w:hyperlink r:id="rId36" w:history="1">
        <w:r w:rsidRPr="0048740F">
          <w:rPr>
            <w:rFonts w:ascii="Times New Roman" w:hAnsi="Times New Roman" w:cs="Times New Roman"/>
            <w:sz w:val="24"/>
            <w:szCs w:val="24"/>
          </w:rPr>
          <w:t>39.12</w:t>
        </w:r>
      </w:hyperlink>
      <w:r w:rsidRPr="00527BB2">
        <w:rPr>
          <w:rFonts w:ascii="Times New Roman" w:hAnsi="Times New Roman" w:cs="Times New Roman"/>
          <w:sz w:val="24"/>
          <w:szCs w:val="24"/>
        </w:rPr>
        <w:t xml:space="preserve"> Земельного кодекса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Российской Федерации провести аукцион 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(по продаже, на право заключения договора аренды)</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земельного участка площадью ______________ кв. м, расположенного по адресу:</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(район, улица)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с разрешенным использованием 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(назначение участка)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lastRenderedPageBreak/>
        <w:t>иные сведения о земельном участке: 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w:t>
      </w:r>
      <w:proofErr w:type="gramStart"/>
      <w:r w:rsidRPr="00527BB2">
        <w:rPr>
          <w:rFonts w:ascii="Times New Roman" w:hAnsi="Times New Roman" w:cs="Times New Roman"/>
          <w:sz w:val="24"/>
          <w:szCs w:val="24"/>
        </w:rPr>
        <w:t>(кадастровый номер, номер и дата выдачи кадастрового паспорта</w:t>
      </w:r>
      <w:proofErr w:type="gramEnd"/>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земельного участка и т.д.)</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Перечень документов,</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w:t>
      </w:r>
      <w:proofErr w:type="gramStart"/>
      <w:r w:rsidRPr="00527BB2">
        <w:rPr>
          <w:rFonts w:ascii="Times New Roman" w:hAnsi="Times New Roman" w:cs="Times New Roman"/>
          <w:sz w:val="24"/>
          <w:szCs w:val="24"/>
        </w:rPr>
        <w:t>прилагаемых</w:t>
      </w:r>
      <w:proofErr w:type="gramEnd"/>
      <w:r w:rsidRPr="00527BB2">
        <w:rPr>
          <w:rFonts w:ascii="Times New Roman" w:hAnsi="Times New Roman" w:cs="Times New Roman"/>
          <w:sz w:val="24"/>
          <w:szCs w:val="24"/>
        </w:rPr>
        <w:t xml:space="preserve"> к заявлению:</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216"/>
        <w:gridCol w:w="4422"/>
      </w:tblGrid>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Наименование</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Количество листов</w:t>
            </w: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r w:rsidR="00643B22" w:rsidRPr="00527BB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3B22" w:rsidRPr="00527BB2" w:rsidRDefault="00643B22">
            <w:pPr>
              <w:autoSpaceDE w:val="0"/>
              <w:autoSpaceDN w:val="0"/>
              <w:adjustRightInd w:val="0"/>
              <w:spacing w:after="0" w:line="240" w:lineRule="auto"/>
              <w:rPr>
                <w:rFonts w:ascii="Times New Roman" w:hAnsi="Times New Roman" w:cs="Times New Roman"/>
                <w:sz w:val="24"/>
                <w:szCs w:val="24"/>
              </w:rPr>
            </w:pPr>
          </w:p>
        </w:tc>
      </w:tr>
    </w:tbl>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 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(подпись)        (Ф.И.О.)</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Действующи</w:t>
      </w:r>
      <w:proofErr w:type="gramStart"/>
      <w:r w:rsidRPr="00527BB2">
        <w:rPr>
          <w:rFonts w:ascii="Times New Roman" w:hAnsi="Times New Roman" w:cs="Times New Roman"/>
          <w:sz w:val="24"/>
          <w:szCs w:val="24"/>
        </w:rPr>
        <w:t>й(</w:t>
      </w:r>
      <w:proofErr w:type="gramEnd"/>
      <w:r w:rsidRPr="00527BB2">
        <w:rPr>
          <w:rFonts w:ascii="Times New Roman" w:hAnsi="Times New Roman" w:cs="Times New Roman"/>
          <w:sz w:val="24"/>
          <w:szCs w:val="24"/>
        </w:rPr>
        <w:t>ая) на основании доверенности 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(реквизиты доверенности)</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 ___________ 20___ г.      Принял ___________/ 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(подпись)         (Ф.И.О.)</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48740F" w:rsidRPr="00527BB2" w:rsidRDefault="0048740F"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right"/>
        <w:outlineLvl w:val="1"/>
        <w:rPr>
          <w:rFonts w:ascii="Times New Roman" w:hAnsi="Times New Roman" w:cs="Times New Roman"/>
          <w:sz w:val="24"/>
          <w:szCs w:val="24"/>
        </w:rPr>
      </w:pPr>
      <w:r w:rsidRPr="00527BB2">
        <w:rPr>
          <w:rFonts w:ascii="Times New Roman" w:hAnsi="Times New Roman" w:cs="Times New Roman"/>
          <w:sz w:val="24"/>
          <w:szCs w:val="24"/>
        </w:rPr>
        <w:lastRenderedPageBreak/>
        <w:t>Приложение N 2</w:t>
      </w:r>
    </w:p>
    <w:p w:rsidR="00643B22" w:rsidRPr="00527BB2" w:rsidRDefault="00643B22" w:rsidP="00643B22">
      <w:pPr>
        <w:autoSpaceDE w:val="0"/>
        <w:autoSpaceDN w:val="0"/>
        <w:adjustRightInd w:val="0"/>
        <w:spacing w:after="0" w:line="240" w:lineRule="auto"/>
        <w:jc w:val="right"/>
        <w:rPr>
          <w:rFonts w:ascii="Times New Roman" w:hAnsi="Times New Roman" w:cs="Times New Roman"/>
          <w:sz w:val="24"/>
          <w:szCs w:val="24"/>
        </w:rPr>
      </w:pPr>
      <w:r w:rsidRPr="00527BB2">
        <w:rPr>
          <w:rFonts w:ascii="Times New Roman" w:hAnsi="Times New Roman" w:cs="Times New Roman"/>
          <w:sz w:val="24"/>
          <w:szCs w:val="24"/>
        </w:rPr>
        <w:t>к регламенту</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pPr>
      <w:r w:rsidRPr="00527BB2">
        <w:rPr>
          <w:rFonts w:ascii="Times New Roman" w:hAnsi="Times New Roman" w:cs="Times New Roman"/>
          <w:sz w:val="24"/>
          <w:szCs w:val="24"/>
        </w:rPr>
        <w:t>Форма уведомления</w:t>
      </w:r>
    </w:p>
    <w:p w:rsidR="00643B22" w:rsidRPr="00527BB2" w:rsidRDefault="00643B22" w:rsidP="00643B22">
      <w:pPr>
        <w:autoSpaceDE w:val="0"/>
        <w:autoSpaceDN w:val="0"/>
        <w:adjustRightInd w:val="0"/>
        <w:spacing w:after="0" w:line="240" w:lineRule="auto"/>
        <w:jc w:val="center"/>
        <w:rPr>
          <w:rFonts w:ascii="Times New Roman" w:hAnsi="Times New Roman" w:cs="Times New Roman"/>
          <w:sz w:val="24"/>
          <w:szCs w:val="24"/>
        </w:rPr>
        <w:sectPr w:rsidR="00643B22" w:rsidRPr="00527BB2">
          <w:pgSz w:w="16838" w:h="11905" w:orient="landscape"/>
          <w:pgMar w:top="1701" w:right="1134" w:bottom="850" w:left="1134" w:header="720" w:footer="720" w:gutter="0"/>
          <w:cols w:space="720"/>
          <w:noEndnote/>
        </w:sect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Исходящий номер, дата                      Ф.И.О. (наименование) заявителя:</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Адрес регистрации: 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________________________________</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bookmarkStart w:id="12" w:name="Par366"/>
      <w:bookmarkEnd w:id="12"/>
      <w:r w:rsidRPr="00527BB2">
        <w:rPr>
          <w:rFonts w:ascii="Times New Roman" w:hAnsi="Times New Roman" w:cs="Times New Roman"/>
          <w:sz w:val="24"/>
          <w:szCs w:val="24"/>
        </w:rPr>
        <w:t xml:space="preserve">                                Уведомление</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об отказе в приеме документов</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На  основании  </w:t>
      </w:r>
      <w:hyperlink w:anchor="Par87" w:history="1">
        <w:r w:rsidRPr="00527BB2">
          <w:rPr>
            <w:rFonts w:ascii="Times New Roman" w:hAnsi="Times New Roman" w:cs="Times New Roman"/>
            <w:color w:val="0000FF"/>
            <w:sz w:val="24"/>
            <w:szCs w:val="24"/>
          </w:rPr>
          <w:t>пункта  2.7</w:t>
        </w:r>
      </w:hyperlink>
      <w:r w:rsidRPr="00527BB2">
        <w:rPr>
          <w:rFonts w:ascii="Times New Roman" w:hAnsi="Times New Roman" w:cs="Times New Roman"/>
          <w:sz w:val="24"/>
          <w:szCs w:val="24"/>
        </w:rPr>
        <w:t xml:space="preserve">  административного регламента предоставления</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муниципальной  услуги  "Предоставление  земельных  участков,  находящихся </w:t>
      </w:r>
      <w:proofErr w:type="gramStart"/>
      <w:r w:rsidRPr="00527BB2">
        <w:rPr>
          <w:rFonts w:ascii="Times New Roman" w:hAnsi="Times New Roman" w:cs="Times New Roman"/>
          <w:sz w:val="24"/>
          <w:szCs w:val="24"/>
        </w:rPr>
        <w:t>в</w:t>
      </w:r>
      <w:proofErr w:type="gramEnd"/>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муниципальной    собственности,    земельных    участков,   </w:t>
      </w:r>
      <w:proofErr w:type="gramStart"/>
      <w:r w:rsidRPr="00527BB2">
        <w:rPr>
          <w:rFonts w:ascii="Times New Roman" w:hAnsi="Times New Roman" w:cs="Times New Roman"/>
          <w:sz w:val="24"/>
          <w:szCs w:val="24"/>
        </w:rPr>
        <w:t>государственная</w:t>
      </w:r>
      <w:proofErr w:type="gramEnd"/>
    </w:p>
    <w:p w:rsidR="00643B22" w:rsidRPr="00527BB2" w:rsidRDefault="00643B22" w:rsidP="00643B22">
      <w:pPr>
        <w:pStyle w:val="ConsPlusNonformat"/>
        <w:rPr>
          <w:rFonts w:ascii="Times New Roman" w:hAnsi="Times New Roman" w:cs="Times New Roman"/>
          <w:sz w:val="24"/>
          <w:szCs w:val="24"/>
        </w:rPr>
      </w:pPr>
      <w:proofErr w:type="gramStart"/>
      <w:r w:rsidRPr="00527BB2">
        <w:rPr>
          <w:rFonts w:ascii="Times New Roman" w:hAnsi="Times New Roman" w:cs="Times New Roman"/>
          <w:sz w:val="24"/>
          <w:szCs w:val="24"/>
        </w:rPr>
        <w:t>собственность</w:t>
      </w:r>
      <w:proofErr w:type="gramEnd"/>
      <w:r w:rsidRPr="00527BB2">
        <w:rPr>
          <w:rFonts w:ascii="Times New Roman" w:hAnsi="Times New Roman" w:cs="Times New Roman"/>
          <w:sz w:val="24"/>
          <w:szCs w:val="24"/>
        </w:rPr>
        <w:t xml:space="preserve">   на  которые  не  разграничена,  на  торгах",  утвержденного</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постановлением администрации муниципаль</w:t>
      </w:r>
      <w:r w:rsidR="0048740F">
        <w:rPr>
          <w:rFonts w:ascii="Times New Roman" w:hAnsi="Times New Roman" w:cs="Times New Roman"/>
          <w:sz w:val="24"/>
          <w:szCs w:val="24"/>
        </w:rPr>
        <w:t xml:space="preserve">ного образования </w:t>
      </w:r>
      <w:r w:rsidRPr="00527BB2">
        <w:rPr>
          <w:rFonts w:ascii="Times New Roman" w:hAnsi="Times New Roman" w:cs="Times New Roman"/>
          <w:sz w:val="24"/>
          <w:szCs w:val="24"/>
        </w:rPr>
        <w:t xml:space="preserve"> </w:t>
      </w:r>
      <w:proofErr w:type="gramStart"/>
      <w:r w:rsidRPr="00527BB2">
        <w:rPr>
          <w:rFonts w:ascii="Times New Roman" w:hAnsi="Times New Roman" w:cs="Times New Roman"/>
          <w:sz w:val="24"/>
          <w:szCs w:val="24"/>
        </w:rPr>
        <w:t>от</w:t>
      </w:r>
      <w:proofErr w:type="gramEnd"/>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  N  _____,  Вам  отказано  в  приеме документов для проведения</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аукциона в отношении земельного участка площадью ____ кв. м, расположенного</w:t>
      </w:r>
    </w:p>
    <w:p w:rsidR="00643B22" w:rsidRPr="00527BB2" w:rsidRDefault="0048740F" w:rsidP="00643B22">
      <w:pPr>
        <w:pStyle w:val="ConsPlusNonformat"/>
        <w:rPr>
          <w:rFonts w:ascii="Times New Roman" w:hAnsi="Times New Roman" w:cs="Times New Roman"/>
          <w:sz w:val="24"/>
          <w:szCs w:val="24"/>
        </w:rPr>
      </w:pPr>
      <w:r>
        <w:rPr>
          <w:rFonts w:ascii="Times New Roman" w:hAnsi="Times New Roman" w:cs="Times New Roman"/>
          <w:sz w:val="24"/>
          <w:szCs w:val="24"/>
        </w:rPr>
        <w:t xml:space="preserve">по адресу: </w:t>
      </w:r>
      <w:r w:rsidR="00643B22" w:rsidRPr="00527BB2">
        <w:rPr>
          <w:rFonts w:ascii="Times New Roman" w:hAnsi="Times New Roman" w:cs="Times New Roman"/>
          <w:sz w:val="24"/>
          <w:szCs w:val="24"/>
        </w:rPr>
        <w:t xml:space="preserve"> 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(район, улица, номер дома)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с разрешенным использованием 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(назначение участка)</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цель предоставления земельного участка 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иные сведения о земельном участке 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w:t>
      </w:r>
      <w:proofErr w:type="gramStart"/>
      <w:r w:rsidRPr="00527BB2">
        <w:rPr>
          <w:rFonts w:ascii="Times New Roman" w:hAnsi="Times New Roman" w:cs="Times New Roman"/>
          <w:sz w:val="24"/>
          <w:szCs w:val="24"/>
        </w:rPr>
        <w:t>(кадастровый номер, номер и дата выдачи</w:t>
      </w:r>
      <w:proofErr w:type="gramEnd"/>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кадастрового паспорта земельного участка и т.д.)</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по следующим основаниям: __________________________________________________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___________________________________________________________________________</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_______________________         МП         _____________/ 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(должность)                            (подпись)        (Ф.И.О.)</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Уведомление об отказе получил ______________/ 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(подпись)               (Ф.И.О.)</w:t>
      </w:r>
    </w:p>
    <w:p w:rsidR="00643B22" w:rsidRPr="00527BB2" w:rsidRDefault="00643B22" w:rsidP="00643B22">
      <w:pPr>
        <w:pStyle w:val="ConsPlusNonformat"/>
        <w:rPr>
          <w:rFonts w:ascii="Times New Roman" w:hAnsi="Times New Roman" w:cs="Times New Roman"/>
          <w:sz w:val="24"/>
          <w:szCs w:val="24"/>
        </w:rPr>
      </w:pP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Действующи</w:t>
      </w:r>
      <w:proofErr w:type="gramStart"/>
      <w:r w:rsidRPr="00527BB2">
        <w:rPr>
          <w:rFonts w:ascii="Times New Roman" w:hAnsi="Times New Roman" w:cs="Times New Roman"/>
          <w:sz w:val="24"/>
          <w:szCs w:val="24"/>
        </w:rPr>
        <w:t>й(</w:t>
      </w:r>
      <w:proofErr w:type="gramEnd"/>
      <w:r w:rsidRPr="00527BB2">
        <w:rPr>
          <w:rFonts w:ascii="Times New Roman" w:hAnsi="Times New Roman" w:cs="Times New Roman"/>
          <w:sz w:val="24"/>
          <w:szCs w:val="24"/>
        </w:rPr>
        <w:t>ая) на основании ______________________________________________</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 xml:space="preserve">                                        (реквизиты доверенности)</w:t>
      </w:r>
    </w:p>
    <w:p w:rsidR="00643B22" w:rsidRPr="00527BB2" w:rsidRDefault="00643B22" w:rsidP="00643B22">
      <w:pPr>
        <w:pStyle w:val="ConsPlusNonformat"/>
        <w:rPr>
          <w:rFonts w:ascii="Times New Roman" w:hAnsi="Times New Roman" w:cs="Times New Roman"/>
          <w:sz w:val="24"/>
          <w:szCs w:val="24"/>
        </w:rPr>
      </w:pPr>
      <w:r w:rsidRPr="00527BB2">
        <w:rPr>
          <w:rFonts w:ascii="Times New Roman" w:hAnsi="Times New Roman" w:cs="Times New Roman"/>
          <w:sz w:val="24"/>
          <w:szCs w:val="24"/>
        </w:rPr>
        <w:t>"____" ________________ 20___ г.</w:t>
      </w: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autoSpaceDE w:val="0"/>
        <w:autoSpaceDN w:val="0"/>
        <w:adjustRightInd w:val="0"/>
        <w:spacing w:after="0" w:line="240" w:lineRule="auto"/>
        <w:jc w:val="both"/>
        <w:rPr>
          <w:rFonts w:ascii="Times New Roman" w:hAnsi="Times New Roman" w:cs="Times New Roman"/>
          <w:sz w:val="24"/>
          <w:szCs w:val="24"/>
        </w:rPr>
      </w:pPr>
    </w:p>
    <w:p w:rsidR="00643B22" w:rsidRPr="00527BB2" w:rsidRDefault="00643B22" w:rsidP="00643B22">
      <w:pPr>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AB193C" w:rsidRPr="00527BB2" w:rsidRDefault="00AB193C">
      <w:pPr>
        <w:rPr>
          <w:rFonts w:ascii="Times New Roman" w:hAnsi="Times New Roman" w:cs="Times New Roman"/>
          <w:sz w:val="24"/>
          <w:szCs w:val="24"/>
        </w:rPr>
      </w:pPr>
    </w:p>
    <w:sectPr w:rsidR="00AB193C" w:rsidRPr="00527BB2" w:rsidSect="0054195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B22"/>
    <w:rsid w:val="00290A18"/>
    <w:rsid w:val="003534D1"/>
    <w:rsid w:val="003925D8"/>
    <w:rsid w:val="0048740F"/>
    <w:rsid w:val="00490391"/>
    <w:rsid w:val="00527BB2"/>
    <w:rsid w:val="005E3CBE"/>
    <w:rsid w:val="00643B22"/>
    <w:rsid w:val="00737615"/>
    <w:rsid w:val="00960A9D"/>
    <w:rsid w:val="00A13FC1"/>
    <w:rsid w:val="00A24ED2"/>
    <w:rsid w:val="00A7629A"/>
    <w:rsid w:val="00AB193C"/>
    <w:rsid w:val="00B840E1"/>
    <w:rsid w:val="00BF62C7"/>
    <w:rsid w:val="00DD0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3B2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27B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BB2"/>
    <w:rPr>
      <w:rFonts w:ascii="Tahoma" w:hAnsi="Tahoma" w:cs="Tahoma"/>
      <w:sz w:val="16"/>
      <w:szCs w:val="16"/>
    </w:rPr>
  </w:style>
  <w:style w:type="paragraph" w:styleId="a5">
    <w:name w:val="Normal (Web)"/>
    <w:basedOn w:val="a"/>
    <w:rsid w:val="00290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90A18"/>
    <w:pPr>
      <w:ind w:left="720"/>
      <w:contextualSpacing/>
    </w:pPr>
  </w:style>
  <w:style w:type="paragraph" w:styleId="a7">
    <w:name w:val="No Spacing"/>
    <w:qFormat/>
    <w:rsid w:val="0073761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F786BC34A556E0C1CFF9CBEBFC260B0132600D9AA5858F4526D17ElBy3M" TargetMode="External"/><Relationship Id="rId13" Type="http://schemas.openxmlformats.org/officeDocument/2006/relationships/hyperlink" Target="consultantplus://offline/ref=E4D1F786BC34A556E0C1CFF9CBEBFC260B0130670F97A5858F4526D17EB33934013A28EB0Bl8y5M" TargetMode="External"/><Relationship Id="rId18" Type="http://schemas.openxmlformats.org/officeDocument/2006/relationships/hyperlink" Target="consultantplus://offline/ref=E4D1F786BC34A556E0C1CFF9CBEBFC260B0130670F97A5858F4526D17EB33934013A28EB0Fl8y8M" TargetMode="External"/><Relationship Id="rId26" Type="http://schemas.openxmlformats.org/officeDocument/2006/relationships/hyperlink" Target="consultantplus://offline/ref=E4D1F786BC34A556E0C1CFF9CBEBFC260B0130670F97A5858F4526D17EB33934013A28EB0Fl8yDM" TargetMode="External"/><Relationship Id="rId3" Type="http://schemas.openxmlformats.org/officeDocument/2006/relationships/webSettings" Target="webSettings.xml"/><Relationship Id="rId21" Type="http://schemas.openxmlformats.org/officeDocument/2006/relationships/hyperlink" Target="consultantplus://offline/ref=E4D1F786BC34A556E0C1CFF9CBEBFC260B0130670F97A5858F4526D17EB33934013A28EB0Fl8y8M" TargetMode="External"/><Relationship Id="rId34" Type="http://schemas.openxmlformats.org/officeDocument/2006/relationships/hyperlink" Target="consultantplus://offline/ref=E4D1F786BC34A556E0C1CFF9CBEBFC260B0130670F97A5858F4526D17EB33934013A28EB0Bl8y5M" TargetMode="External"/><Relationship Id="rId7" Type="http://schemas.openxmlformats.org/officeDocument/2006/relationships/hyperlink" Target="consultantplus://offline/ref=E4D1F786BC34A556E0C1CFF9CBEBFC260B013067009FA5858F4526D17ElBy3M" TargetMode="External"/><Relationship Id="rId12" Type="http://schemas.openxmlformats.org/officeDocument/2006/relationships/hyperlink" Target="consultantplus://offline/ref=E4D1F786BC34A556E0C1CFF9CBEBFC260B0130650B9BA5858F4526D17EB33934013A28EC0El8y5M" TargetMode="External"/><Relationship Id="rId17" Type="http://schemas.openxmlformats.org/officeDocument/2006/relationships/hyperlink" Target="consultantplus://offline/ref=E4D1F786BC34A556E0C1CFF9CBEBFC260B0130670F97A5858F4526D17EB33934013A28EB0Fl8yCM" TargetMode="External"/><Relationship Id="rId25" Type="http://schemas.openxmlformats.org/officeDocument/2006/relationships/hyperlink" Target="consultantplus://offline/ref=E4D1F786BC34A556E0C1CFF9CBEBFC260B0130670F97A5858F4526D17EB33934013A28EB0El8y4M" TargetMode="External"/><Relationship Id="rId33" Type="http://schemas.openxmlformats.org/officeDocument/2006/relationships/hyperlink" Target="consultantplus://offline/ref=E4D1F786BC34A556E0C1CFF9CBEBFC260B0130670F97A5858F4526D17EB33934013A28E804l8y8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4D1F786BC34A556E0C1CFF9CBEBFC260B0132600D9AA5858F4526D17ElBy3M" TargetMode="External"/><Relationship Id="rId20" Type="http://schemas.openxmlformats.org/officeDocument/2006/relationships/hyperlink" Target="consultantplus://offline/ref=E4D1F786BC34A556E0C1CFF9CBEBFC260B0130670F97A5858F4526D17EB33934013A28EB0Fl8yCM" TargetMode="External"/><Relationship Id="rId29" Type="http://schemas.openxmlformats.org/officeDocument/2006/relationships/hyperlink" Target="consultantplus://offline/ref=E4D1F786BC34A556E0C1CFF9CBEBFC260B0130670F97A5858F4526D17EB33934013A28E804l8y8M" TargetMode="External"/><Relationship Id="rId1" Type="http://schemas.openxmlformats.org/officeDocument/2006/relationships/styles" Target="styles.xml"/><Relationship Id="rId6" Type="http://schemas.openxmlformats.org/officeDocument/2006/relationships/hyperlink" Target="consultantplus://offline/ref=E4D1F786BC34A556E0C1CFF9CBEBFC260B0130670F97A5858F4526D17ElBy3M" TargetMode="External"/><Relationship Id="rId11" Type="http://schemas.openxmlformats.org/officeDocument/2006/relationships/hyperlink" Target="consultantplus://offline/ref=E4D1F786BC34A556E0C1CFF9CBEBFC260B00346A0F9CA5858F4526D17ElBy3M" TargetMode="External"/><Relationship Id="rId24" Type="http://schemas.openxmlformats.org/officeDocument/2006/relationships/hyperlink" Target="consultantplus://offline/ref=E4D1F786BC34A556E0C1CFF9CBEBFC260B0130670F97A5858F4526D17EB33934013A28EB0Fl8y8M" TargetMode="External"/><Relationship Id="rId32" Type="http://schemas.openxmlformats.org/officeDocument/2006/relationships/hyperlink" Target="consultantplus://offline/ref=E4D1F786BC34A556E0C1CFF9CBEBFC260B0130650B9BA5858F4526D17EB33934013A28E4l0yAM" TargetMode="External"/><Relationship Id="rId37" Type="http://schemas.openxmlformats.org/officeDocument/2006/relationships/fontTable" Target="fontTable.xml"/><Relationship Id="rId5" Type="http://schemas.openxmlformats.org/officeDocument/2006/relationships/hyperlink" Target="consultantplus://offline/ref=E4D1F786BC34A556E0C1CFF9CBEBFC260B0130650B9BA5858F4526D17EB33934013A28EC0D8DB84ClByFM" TargetMode="External"/><Relationship Id="rId15" Type="http://schemas.openxmlformats.org/officeDocument/2006/relationships/hyperlink" Target="consultantplus://offline/ref=E4D1F786BC34A556E0C1CFF9CBEBFC260B0130670F97A5858F4526D17EB33934013A28EB0Fl8yDM" TargetMode="External"/><Relationship Id="rId23" Type="http://schemas.openxmlformats.org/officeDocument/2006/relationships/hyperlink" Target="consultantplus://offline/ref=E4D1F786BC34A556E0C1CFF9CBEBFC260B0130670F97A5858F4526D17EB33934013A28EB0Fl8yCM" TargetMode="External"/><Relationship Id="rId28" Type="http://schemas.openxmlformats.org/officeDocument/2006/relationships/hyperlink" Target="consultantplus://offline/ref=E4D1F786BC34A556E0C1CFF9CBEBFC260B0130670F97A5858F4526D17EB33934013A28EB0Fl8yDM" TargetMode="External"/><Relationship Id="rId36" Type="http://schemas.openxmlformats.org/officeDocument/2006/relationships/hyperlink" Target="consultantplus://offline/ref=E4D1F786BC34A556E0C1CFF9CBEBFC260B0130670F97A5858F4526D17EB33934013A28EB0Bl8y5M" TargetMode="External"/><Relationship Id="rId10" Type="http://schemas.openxmlformats.org/officeDocument/2006/relationships/hyperlink" Target="consultantplus://offline/ref=E4D1F786BC34A556E0C1CFF9CBEBFC260B0130650B9BA5858F4526D17ElBy3M" TargetMode="External"/><Relationship Id="rId19" Type="http://schemas.openxmlformats.org/officeDocument/2006/relationships/hyperlink" Target="consultantplus://offline/ref=E4D1F786BC34A556E0C1CFF9CBEBFC260B0130670F97A5858F4526D17EB33934013A28EB0El8y4M" TargetMode="External"/><Relationship Id="rId31" Type="http://schemas.openxmlformats.org/officeDocument/2006/relationships/hyperlink" Target="consultantplus://offline/ref=E4D1F786BC34A556E0C1CFF9CBEBFC260B0130670F97A5858F4526D17EB33934013A28EA0Fl8yCM" TargetMode="External"/><Relationship Id="rId4" Type="http://schemas.openxmlformats.org/officeDocument/2006/relationships/image" Target="media/image1.jpeg"/><Relationship Id="rId9" Type="http://schemas.openxmlformats.org/officeDocument/2006/relationships/hyperlink" Target="consultantplus://offline/ref=E4D1F786BC34A556E0C1CFF9CBEBFC260B0035620D9FA5858F4526D17ElBy3M" TargetMode="External"/><Relationship Id="rId14" Type="http://schemas.openxmlformats.org/officeDocument/2006/relationships/hyperlink" Target="consultantplus://offline/ref=E4D1F786BC34A556E0C1CFF9CBEBFC260B0130670F97A5858F4526D17EB33934013A28EB0Bl8y4M" TargetMode="External"/><Relationship Id="rId22" Type="http://schemas.openxmlformats.org/officeDocument/2006/relationships/hyperlink" Target="consultantplus://offline/ref=E4D1F786BC34A556E0C1CFF9CBEBFC260B0130670F97A5858F4526D17EB33934013A28EB0El8y4M" TargetMode="External"/><Relationship Id="rId27" Type="http://schemas.openxmlformats.org/officeDocument/2006/relationships/hyperlink" Target="consultantplus://offline/ref=E4D1F786BC34A556E0C1CFF9CBEBFC260B0130670F97A5858F4526D17EB33934013A28EB0Fl8yDM" TargetMode="External"/><Relationship Id="rId30" Type="http://schemas.openxmlformats.org/officeDocument/2006/relationships/hyperlink" Target="consultantplus://offline/ref=E4D1F786BC34A556E0C1CFF9CBEBFC260B0130670F97A5858F4526D17EB33934013A28EB0Bl8y5M" TargetMode="External"/><Relationship Id="rId35" Type="http://schemas.openxmlformats.org/officeDocument/2006/relationships/hyperlink" Target="consultantplus://offline/ref=E4D1F786BC34A556E0C1CFF9CBEBFC260B0130670F97A5858F4526D17EB33934013A28E804l8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5570</Words>
  <Characters>31750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Наталья</cp:lastModifiedBy>
  <cp:revision>12</cp:revision>
  <cp:lastPrinted>2015-12-04T06:42:00Z</cp:lastPrinted>
  <dcterms:created xsi:type="dcterms:W3CDTF">2015-05-27T12:50:00Z</dcterms:created>
  <dcterms:modified xsi:type="dcterms:W3CDTF">2015-12-04T06:43:00Z</dcterms:modified>
</cp:coreProperties>
</file>